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27" w:rsidRPr="00324BAB" w:rsidRDefault="0009298A" w:rsidP="0009298A">
      <w:pPr>
        <w:ind w:firstLine="709"/>
        <w:rPr>
          <w:b/>
        </w:rPr>
      </w:pPr>
      <w:r>
        <w:rPr>
          <w:b/>
        </w:rPr>
        <w:t xml:space="preserve">                                                       </w:t>
      </w:r>
      <w:r w:rsidR="004725EF">
        <w:rPr>
          <w:b/>
        </w:rPr>
        <w:t xml:space="preserve">ДОГОВОР </w:t>
      </w:r>
      <w:r w:rsidR="00A35B01">
        <w:rPr>
          <w:b/>
        </w:rPr>
        <w:t xml:space="preserve"> </w:t>
      </w:r>
    </w:p>
    <w:p w:rsidR="004B5649" w:rsidRDefault="00787627" w:rsidP="004B5649">
      <w:pPr>
        <w:jc w:val="center"/>
        <w:rPr>
          <w:b/>
          <w:color w:val="000000"/>
          <w:spacing w:val="-3"/>
        </w:rPr>
      </w:pPr>
      <w:r w:rsidRPr="00324BAB">
        <w:rPr>
          <w:b/>
          <w:color w:val="000000"/>
          <w:spacing w:val="-3"/>
        </w:rPr>
        <w:t xml:space="preserve">об оказании  </w:t>
      </w:r>
      <w:r w:rsidR="00981C20">
        <w:rPr>
          <w:b/>
          <w:color w:val="000000"/>
          <w:spacing w:val="-3"/>
        </w:rPr>
        <w:t>консалтинговых</w:t>
      </w:r>
      <w:r w:rsidRPr="00324BAB">
        <w:rPr>
          <w:b/>
          <w:color w:val="000000"/>
          <w:spacing w:val="-3"/>
        </w:rPr>
        <w:t xml:space="preserve"> услуг</w:t>
      </w:r>
    </w:p>
    <w:p w:rsidR="00F973AA" w:rsidRDefault="00F973AA" w:rsidP="00F973AA">
      <w:pPr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                                                                              №</w:t>
      </w:r>
    </w:p>
    <w:p w:rsidR="002620B2" w:rsidRPr="00324BAB" w:rsidRDefault="002620B2" w:rsidP="004B5649">
      <w:pPr>
        <w:jc w:val="center"/>
        <w:rPr>
          <w:b/>
          <w:color w:val="000000"/>
          <w:spacing w:val="-3"/>
        </w:rPr>
      </w:pPr>
    </w:p>
    <w:p w:rsidR="00476586" w:rsidRDefault="00476586" w:rsidP="005049A3">
      <w:pPr>
        <w:jc w:val="both"/>
      </w:pPr>
    </w:p>
    <w:p w:rsidR="00787627" w:rsidRPr="00324BAB" w:rsidRDefault="00474806" w:rsidP="005049A3">
      <w:pPr>
        <w:jc w:val="both"/>
        <w:rPr>
          <w:color w:val="000000"/>
          <w:spacing w:val="-4"/>
          <w:w w:val="115"/>
        </w:rPr>
      </w:pPr>
      <w:r>
        <w:t xml:space="preserve">г. Москва                                              </w:t>
      </w:r>
      <w:r w:rsidR="00787627" w:rsidRPr="00324BAB">
        <w:rPr>
          <w:color w:val="000000"/>
          <w:spacing w:val="-4"/>
          <w:w w:val="115"/>
        </w:rPr>
        <w:t xml:space="preserve">                   </w:t>
      </w:r>
      <w:r w:rsidR="00050FE1">
        <w:rPr>
          <w:color w:val="000000"/>
          <w:spacing w:val="-4"/>
          <w:w w:val="115"/>
        </w:rPr>
        <w:t xml:space="preserve">                          </w:t>
      </w:r>
      <w:bookmarkStart w:id="0" w:name="_GoBack"/>
      <w:bookmarkEnd w:id="0"/>
      <w:r w:rsidR="002620B2">
        <w:rPr>
          <w:color w:val="000000"/>
          <w:spacing w:val="-4"/>
          <w:w w:val="115"/>
        </w:rPr>
        <w:t xml:space="preserve"> </w:t>
      </w:r>
      <w:r w:rsidR="00787627" w:rsidRPr="00324BAB">
        <w:rPr>
          <w:color w:val="000000"/>
          <w:spacing w:val="-4"/>
          <w:w w:val="115"/>
        </w:rPr>
        <w:t>«</w:t>
      </w:r>
      <w:r w:rsidR="006D259B">
        <w:rPr>
          <w:color w:val="000000"/>
          <w:spacing w:val="-4"/>
          <w:w w:val="115"/>
        </w:rPr>
        <w:t>__</w:t>
      </w:r>
      <w:r w:rsidR="00787627" w:rsidRPr="00324BAB">
        <w:rPr>
          <w:color w:val="000000"/>
          <w:spacing w:val="-4"/>
          <w:w w:val="115"/>
        </w:rPr>
        <w:t>»</w:t>
      </w:r>
      <w:r w:rsidR="002620B2">
        <w:rPr>
          <w:color w:val="000000"/>
          <w:spacing w:val="-4"/>
          <w:w w:val="115"/>
        </w:rPr>
        <w:t xml:space="preserve"> </w:t>
      </w:r>
      <w:r w:rsidR="006D259B">
        <w:rPr>
          <w:color w:val="000000"/>
          <w:spacing w:val="-4"/>
          <w:w w:val="115"/>
        </w:rPr>
        <w:t>________</w:t>
      </w:r>
      <w:r w:rsidR="002620B2">
        <w:rPr>
          <w:color w:val="000000"/>
          <w:spacing w:val="-4"/>
          <w:w w:val="115"/>
        </w:rPr>
        <w:t xml:space="preserve"> </w:t>
      </w:r>
      <w:r w:rsidR="00050FE1" w:rsidRPr="008F55FB">
        <w:t>201</w:t>
      </w:r>
      <w:r w:rsidR="00050FE1">
        <w:t>__</w:t>
      </w:r>
      <w:r w:rsidR="00DB5CF2" w:rsidRPr="00324BAB">
        <w:rPr>
          <w:color w:val="000000"/>
          <w:spacing w:val="-4"/>
          <w:w w:val="115"/>
        </w:rPr>
        <w:t xml:space="preserve"> </w:t>
      </w:r>
      <w:r w:rsidR="00787627" w:rsidRPr="00324BAB">
        <w:rPr>
          <w:color w:val="000000"/>
          <w:spacing w:val="-4"/>
          <w:w w:val="115"/>
        </w:rPr>
        <w:t xml:space="preserve">г. </w:t>
      </w:r>
    </w:p>
    <w:p w:rsidR="00787627" w:rsidRPr="00FC2434" w:rsidRDefault="00787627" w:rsidP="00787627">
      <w:pPr>
        <w:ind w:firstLine="709"/>
        <w:jc w:val="both"/>
        <w:rPr>
          <w:b/>
          <w:i/>
          <w:sz w:val="8"/>
          <w:szCs w:val="8"/>
        </w:rPr>
      </w:pPr>
    </w:p>
    <w:p w:rsidR="004A0012" w:rsidRDefault="004A0012" w:rsidP="00787627">
      <w:pPr>
        <w:ind w:firstLine="709"/>
        <w:jc w:val="both"/>
        <w:rPr>
          <w:b/>
          <w:color w:val="000000"/>
          <w:spacing w:val="-10"/>
        </w:rPr>
      </w:pPr>
    </w:p>
    <w:p w:rsidR="004A0012" w:rsidRDefault="00981C20" w:rsidP="00787627">
      <w:pPr>
        <w:ind w:firstLine="709"/>
        <w:jc w:val="both"/>
        <w:rPr>
          <w:b/>
          <w:color w:val="000000"/>
          <w:spacing w:val="-10"/>
        </w:rPr>
      </w:pPr>
      <w:proofErr w:type="gramStart"/>
      <w:r w:rsidRPr="00981C20">
        <w:rPr>
          <w:b/>
          <w:bCs/>
        </w:rPr>
        <w:t>ООО «_______________»</w:t>
      </w:r>
      <w:r w:rsidR="0017213D">
        <w:t xml:space="preserve"> в лице Г</w:t>
      </w:r>
      <w:r w:rsidRPr="00981C20">
        <w:t xml:space="preserve">енерального директора </w:t>
      </w:r>
      <w:r w:rsidRPr="002B36BD">
        <w:rPr>
          <w:bCs/>
        </w:rPr>
        <w:t>_____________________</w:t>
      </w:r>
      <w:r w:rsidRPr="002B36BD">
        <w:t>,</w:t>
      </w:r>
      <w:r w:rsidRPr="00981C20">
        <w:t xml:space="preserve"> действующего на основании Устава, именуемое в дальнейшем «Заказчик», с одной стороны</w:t>
      </w:r>
      <w:r w:rsidRPr="00667403">
        <w:t xml:space="preserve">, и </w:t>
      </w:r>
      <w:r w:rsidRPr="007A5722">
        <w:rPr>
          <w:b/>
        </w:rPr>
        <w:t>Общество с ограниченной ответственностью «</w:t>
      </w:r>
      <w:r w:rsidR="009A1FDD">
        <w:rPr>
          <w:b/>
        </w:rPr>
        <w:t>РК К</w:t>
      </w:r>
      <w:r w:rsidR="0081462D">
        <w:rPr>
          <w:b/>
        </w:rPr>
        <w:t>ОНСАЛТИНГ</w:t>
      </w:r>
      <w:r w:rsidRPr="007A5722">
        <w:rPr>
          <w:b/>
        </w:rPr>
        <w:t>»</w:t>
      </w:r>
      <w:r>
        <w:t>, именуемое в дальнейшем «</w:t>
      </w:r>
      <w:r w:rsidR="00F255B5">
        <w:t>Консультант</w:t>
      </w:r>
      <w:r>
        <w:t xml:space="preserve">», в лице Генерального директора </w:t>
      </w:r>
      <w:r w:rsidR="009A1FDD">
        <w:t>Веденеева Андрея Анатольевича</w:t>
      </w:r>
      <w:r w:rsidRPr="007A5722">
        <w:t>, действующего на основании Устава,</w:t>
      </w:r>
      <w:r w:rsidRPr="00A12D66">
        <w:t xml:space="preserve"> с дру</w:t>
      </w:r>
      <w:r w:rsidRPr="00667403">
        <w:t>гой стороны,</w:t>
      </w:r>
      <w:r w:rsidRPr="004A001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вместе именуемые в дальнейшем  «</w:t>
      </w:r>
      <w:r>
        <w:rPr>
          <w:color w:val="000000"/>
          <w:spacing w:val="-13"/>
        </w:rPr>
        <w:t>Стороны»</w:t>
      </w:r>
      <w:r w:rsidR="00280CC9">
        <w:rPr>
          <w:color w:val="000000"/>
          <w:spacing w:val="-13"/>
        </w:rPr>
        <w:t>,</w:t>
      </w:r>
      <w:r w:rsidRPr="00667403">
        <w:t xml:space="preserve"> заключили настоящий </w:t>
      </w:r>
      <w:r w:rsidR="00812A02">
        <w:t>Д</w:t>
      </w:r>
      <w:r w:rsidRPr="00667403">
        <w:t>оговор о нижеследующем:</w:t>
      </w:r>
      <w:proofErr w:type="gramEnd"/>
    </w:p>
    <w:p w:rsidR="00787627" w:rsidRPr="004A0012" w:rsidRDefault="00787627" w:rsidP="004A0012">
      <w:pPr>
        <w:ind w:firstLine="709"/>
        <w:jc w:val="both"/>
        <w:rPr>
          <w:color w:val="000000"/>
          <w:spacing w:val="-13"/>
        </w:rPr>
      </w:pPr>
    </w:p>
    <w:p w:rsidR="00787627" w:rsidRDefault="00787627" w:rsidP="0048329A">
      <w:pPr>
        <w:jc w:val="center"/>
        <w:rPr>
          <w:b/>
          <w:szCs w:val="27"/>
        </w:rPr>
      </w:pPr>
      <w:r w:rsidRPr="005E32D4">
        <w:rPr>
          <w:b/>
          <w:szCs w:val="27"/>
        </w:rPr>
        <w:t xml:space="preserve">1. </w:t>
      </w:r>
      <w:r w:rsidR="00F255B5">
        <w:rPr>
          <w:b/>
          <w:szCs w:val="27"/>
        </w:rPr>
        <w:t>ПРЕДМЕТ ДОГОВОРА</w:t>
      </w:r>
    </w:p>
    <w:p w:rsidR="00F255B5" w:rsidRPr="005E32D4" w:rsidRDefault="00F255B5" w:rsidP="0048329A">
      <w:pPr>
        <w:jc w:val="center"/>
        <w:rPr>
          <w:b/>
          <w:szCs w:val="27"/>
        </w:rPr>
      </w:pPr>
    </w:p>
    <w:p w:rsidR="00F255B5" w:rsidRPr="007853C8" w:rsidRDefault="00787627" w:rsidP="00787627">
      <w:pPr>
        <w:ind w:firstLine="709"/>
        <w:jc w:val="both"/>
      </w:pPr>
      <w:r>
        <w:t xml:space="preserve">1.1. </w:t>
      </w:r>
      <w:r w:rsidRPr="007853C8">
        <w:t xml:space="preserve">Заказчик поручает, а </w:t>
      </w:r>
      <w:r w:rsidR="00F255B5" w:rsidRPr="007853C8">
        <w:t>Консультант</w:t>
      </w:r>
      <w:r w:rsidRPr="007853C8">
        <w:t xml:space="preserve"> принимает на себя обязательство оказать </w:t>
      </w:r>
      <w:r w:rsidR="00377D76" w:rsidRPr="007853C8">
        <w:t xml:space="preserve">консалтинговые </w:t>
      </w:r>
      <w:r w:rsidR="00981C20" w:rsidRPr="007853C8">
        <w:rPr>
          <w:bCs/>
          <w:iCs/>
        </w:rPr>
        <w:t>услуг</w:t>
      </w:r>
      <w:r w:rsidR="00F255B5" w:rsidRPr="007853C8">
        <w:rPr>
          <w:bCs/>
          <w:iCs/>
        </w:rPr>
        <w:t>и</w:t>
      </w:r>
      <w:r w:rsidR="007853C8" w:rsidRPr="007853C8">
        <w:rPr>
          <w:bCs/>
          <w:iCs/>
        </w:rPr>
        <w:t>, связанные с финансовым консультированием в отношении получения Заказчиком финансирования, созданием</w:t>
      </w:r>
      <w:r w:rsidR="00D33AA6" w:rsidRPr="007853C8">
        <w:rPr>
          <w:bCs/>
          <w:iCs/>
        </w:rPr>
        <w:t xml:space="preserve"> пояснительной записки (</w:t>
      </w:r>
      <w:proofErr w:type="spellStart"/>
      <w:r w:rsidR="00D33AA6" w:rsidRPr="007853C8">
        <w:rPr>
          <w:bCs/>
          <w:iCs/>
        </w:rPr>
        <w:t>тизера</w:t>
      </w:r>
      <w:proofErr w:type="spellEnd"/>
      <w:r w:rsidR="00D33AA6" w:rsidRPr="007853C8">
        <w:rPr>
          <w:bCs/>
          <w:iCs/>
        </w:rPr>
        <w:t>),</w:t>
      </w:r>
      <w:r w:rsidR="00EC4B38" w:rsidRPr="007853C8">
        <w:rPr>
          <w:bCs/>
          <w:iCs/>
        </w:rPr>
        <w:t xml:space="preserve"> </w:t>
      </w:r>
      <w:r w:rsidR="00D33AA6" w:rsidRPr="007853C8">
        <w:rPr>
          <w:bCs/>
          <w:iCs/>
        </w:rPr>
        <w:t>разработк</w:t>
      </w:r>
      <w:r w:rsidR="007853C8" w:rsidRPr="007853C8">
        <w:rPr>
          <w:bCs/>
          <w:iCs/>
        </w:rPr>
        <w:t>ой</w:t>
      </w:r>
      <w:r w:rsidR="00EC4B38" w:rsidRPr="007853C8">
        <w:rPr>
          <w:bCs/>
          <w:iCs/>
        </w:rPr>
        <w:t xml:space="preserve"> инвестиционного проекта</w:t>
      </w:r>
      <w:r w:rsidR="00D33AA6" w:rsidRPr="007853C8">
        <w:rPr>
          <w:bCs/>
          <w:iCs/>
        </w:rPr>
        <w:t xml:space="preserve"> (бизнес</w:t>
      </w:r>
      <w:r w:rsidR="00413B4E">
        <w:rPr>
          <w:bCs/>
          <w:iCs/>
        </w:rPr>
        <w:t xml:space="preserve"> </w:t>
      </w:r>
      <w:r w:rsidR="00D33AA6" w:rsidRPr="007853C8">
        <w:rPr>
          <w:bCs/>
          <w:iCs/>
        </w:rPr>
        <w:t>плана)</w:t>
      </w:r>
      <w:r w:rsidR="00D33AA6" w:rsidRPr="007853C8">
        <w:rPr>
          <w:b/>
          <w:bCs/>
          <w:iCs/>
        </w:rPr>
        <w:t xml:space="preserve"> </w:t>
      </w:r>
      <w:r w:rsidR="00C224A4" w:rsidRPr="007853C8">
        <w:rPr>
          <w:b/>
          <w:bCs/>
          <w:iCs/>
        </w:rPr>
        <w:t xml:space="preserve"> </w:t>
      </w:r>
      <w:r w:rsidR="00C224A4" w:rsidRPr="007853C8">
        <w:rPr>
          <w:bCs/>
          <w:iCs/>
        </w:rPr>
        <w:t>и</w:t>
      </w:r>
      <w:r w:rsidR="00C224A4" w:rsidRPr="007853C8">
        <w:rPr>
          <w:b/>
          <w:bCs/>
          <w:iCs/>
        </w:rPr>
        <w:t xml:space="preserve"> </w:t>
      </w:r>
      <w:r w:rsidR="007853C8" w:rsidRPr="007853C8">
        <w:rPr>
          <w:bCs/>
          <w:iCs/>
        </w:rPr>
        <w:t>содействием</w:t>
      </w:r>
      <w:r w:rsidR="00A71F54" w:rsidRPr="007853C8">
        <w:rPr>
          <w:bCs/>
          <w:iCs/>
        </w:rPr>
        <w:t xml:space="preserve"> по</w:t>
      </w:r>
      <w:r w:rsidR="001E4ECF" w:rsidRPr="007853C8">
        <w:rPr>
          <w:bCs/>
          <w:iCs/>
        </w:rPr>
        <w:t xml:space="preserve"> </w:t>
      </w:r>
      <w:r w:rsidR="00A71F54" w:rsidRPr="007853C8">
        <w:rPr>
          <w:bCs/>
          <w:iCs/>
        </w:rPr>
        <w:t xml:space="preserve"> </w:t>
      </w:r>
      <w:r w:rsidR="00377D76" w:rsidRPr="007853C8">
        <w:rPr>
          <w:bCs/>
          <w:iCs/>
        </w:rPr>
        <w:t>привлечению финансирования</w:t>
      </w:r>
      <w:r w:rsidR="00EC4B38" w:rsidRPr="007853C8">
        <w:rPr>
          <w:bCs/>
          <w:iCs/>
        </w:rPr>
        <w:t xml:space="preserve"> для осуществления</w:t>
      </w:r>
      <w:r w:rsidR="00DA198A" w:rsidRPr="007853C8">
        <w:rPr>
          <w:bCs/>
          <w:iCs/>
        </w:rPr>
        <w:t xml:space="preserve"> Проекта</w:t>
      </w:r>
      <w:r w:rsidR="00B652EB" w:rsidRPr="007853C8">
        <w:rPr>
          <w:bCs/>
          <w:iCs/>
        </w:rPr>
        <w:t xml:space="preserve"> Заказчика</w:t>
      </w:r>
      <w:r w:rsidR="002B36BD" w:rsidRPr="007853C8">
        <w:rPr>
          <w:bCs/>
          <w:iCs/>
        </w:rPr>
        <w:t xml:space="preserve">. </w:t>
      </w:r>
      <w:r w:rsidR="00981C20" w:rsidRPr="007853C8">
        <w:t xml:space="preserve"> </w:t>
      </w:r>
    </w:p>
    <w:p w:rsidR="002B36BD" w:rsidRDefault="00787627" w:rsidP="001C16A9">
      <w:pPr>
        <w:spacing w:before="120"/>
        <w:ind w:firstLine="709"/>
        <w:jc w:val="both"/>
        <w:rPr>
          <w:color w:val="000000"/>
        </w:rPr>
      </w:pPr>
      <w:r>
        <w:t xml:space="preserve">1.2. </w:t>
      </w:r>
      <w:r w:rsidR="002B36BD">
        <w:rPr>
          <w:color w:val="000000"/>
        </w:rPr>
        <w:t>Перечень услуг и задачи, подлежащие решению в рам</w:t>
      </w:r>
      <w:r w:rsidR="002B36BD">
        <w:rPr>
          <w:color w:val="000000"/>
        </w:rPr>
        <w:softHyphen/>
        <w:t xml:space="preserve">ках Проекта, указаны в Задании (Приложение </w:t>
      </w:r>
      <w:r w:rsidR="00F255B5">
        <w:rPr>
          <w:color w:val="000000"/>
        </w:rPr>
        <w:t>№</w:t>
      </w:r>
      <w:r w:rsidR="002B36BD">
        <w:rPr>
          <w:color w:val="000000"/>
        </w:rPr>
        <w:t>1 к Договору).</w:t>
      </w:r>
    </w:p>
    <w:p w:rsidR="00F255B5" w:rsidRDefault="00F255B5" w:rsidP="001C16A9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 xml:space="preserve">1.3. Оказание услуг в рамках Проекта осуществляется </w:t>
      </w:r>
      <w:r w:rsidRPr="00F255B5">
        <w:rPr>
          <w:color w:val="000000"/>
        </w:rPr>
        <w:t>Консультантом</w:t>
      </w:r>
      <w:r>
        <w:rPr>
          <w:color w:val="000000"/>
        </w:rPr>
        <w:t xml:space="preserve"> в форме отдельных услуг (</w:t>
      </w:r>
      <w:r w:rsidR="00D50358" w:rsidRPr="00695351">
        <w:t>этапов</w:t>
      </w:r>
      <w:r>
        <w:rPr>
          <w:color w:val="000000"/>
        </w:rPr>
        <w:t xml:space="preserve">), взаимосвязанных между собой, </w:t>
      </w:r>
      <w:r w:rsidR="007D4E51">
        <w:rPr>
          <w:color w:val="000000"/>
        </w:rPr>
        <w:t>в соответствии с</w:t>
      </w:r>
      <w:r w:rsidR="00427269">
        <w:rPr>
          <w:color w:val="000000"/>
        </w:rPr>
        <w:t xml:space="preserve"> </w:t>
      </w:r>
      <w:r>
        <w:rPr>
          <w:color w:val="000000"/>
        </w:rPr>
        <w:t xml:space="preserve">поставленным Заказчиком </w:t>
      </w:r>
      <w:r w:rsidR="00EC4B38">
        <w:rPr>
          <w:color w:val="000000"/>
        </w:rPr>
        <w:t>Заданием (Приложение №1 к Договору</w:t>
      </w:r>
      <w:r w:rsidR="00427269">
        <w:rPr>
          <w:color w:val="000000"/>
        </w:rPr>
        <w:t>)</w:t>
      </w:r>
      <w:r w:rsidR="002F17E5">
        <w:rPr>
          <w:color w:val="000000"/>
        </w:rPr>
        <w:t>.</w:t>
      </w:r>
    </w:p>
    <w:p w:rsidR="00F255B5" w:rsidRDefault="00F255B5" w:rsidP="005E32D4">
      <w:pPr>
        <w:ind w:firstLine="709"/>
        <w:jc w:val="both"/>
        <w:rPr>
          <w:color w:val="000000"/>
        </w:rPr>
      </w:pPr>
    </w:p>
    <w:p w:rsidR="00F255B5" w:rsidRDefault="00475172" w:rsidP="00475172">
      <w:pPr>
        <w:ind w:firstLine="709"/>
      </w:pPr>
      <w:r>
        <w:rPr>
          <w:b/>
          <w:bCs/>
          <w:color w:val="000000"/>
        </w:rPr>
        <w:t xml:space="preserve">          </w:t>
      </w:r>
      <w:r w:rsidR="00CD633C">
        <w:rPr>
          <w:b/>
          <w:bCs/>
          <w:color w:val="000000"/>
        </w:rPr>
        <w:t xml:space="preserve">                               </w:t>
      </w:r>
      <w:r w:rsidR="00F255B5">
        <w:rPr>
          <w:b/>
          <w:bCs/>
          <w:color w:val="000000"/>
        </w:rPr>
        <w:t>2. СРОК ДЕЙСТВИЯ ДОГОВОРА</w:t>
      </w:r>
    </w:p>
    <w:p w:rsidR="00F255B5" w:rsidRDefault="00F255B5" w:rsidP="0030478C">
      <w:pPr>
        <w:ind w:firstLine="709"/>
        <w:jc w:val="both"/>
      </w:pPr>
      <w:r>
        <w:rPr>
          <w:b/>
          <w:bCs/>
          <w:color w:val="000000"/>
        </w:rPr>
        <w:t> </w:t>
      </w:r>
    </w:p>
    <w:p w:rsidR="00F255B5" w:rsidRDefault="00F255B5" w:rsidP="0030478C">
      <w:pPr>
        <w:ind w:firstLine="709"/>
        <w:jc w:val="both"/>
      </w:pPr>
      <w:r>
        <w:rPr>
          <w:color w:val="000000"/>
        </w:rPr>
        <w:t xml:space="preserve">2.1. </w:t>
      </w:r>
      <w:r w:rsidR="00812A02">
        <w:rPr>
          <w:color w:val="000000"/>
        </w:rPr>
        <w:t xml:space="preserve">Настоящий </w:t>
      </w:r>
      <w:r>
        <w:rPr>
          <w:color w:val="000000"/>
        </w:rPr>
        <w:t xml:space="preserve">Договор вступает в силу с момента </w:t>
      </w:r>
      <w:r w:rsidR="00794AD6" w:rsidRPr="00AE665E">
        <w:t xml:space="preserve">его </w:t>
      </w:r>
      <w:r>
        <w:rPr>
          <w:color w:val="000000"/>
        </w:rPr>
        <w:t xml:space="preserve">подписания обеими </w:t>
      </w:r>
      <w:r w:rsidRPr="007A6549">
        <w:rPr>
          <w:color w:val="000000"/>
        </w:rPr>
        <w:t>Сторонами</w:t>
      </w:r>
      <w:r w:rsidR="002F17E5" w:rsidRPr="007A6549">
        <w:rPr>
          <w:color w:val="000000"/>
        </w:rPr>
        <w:t xml:space="preserve"> и действует до исполн</w:t>
      </w:r>
      <w:r w:rsidR="00ED3020">
        <w:rPr>
          <w:color w:val="000000"/>
        </w:rPr>
        <w:t xml:space="preserve">ения </w:t>
      </w:r>
      <w:r w:rsidR="00AE665E" w:rsidRPr="00AE665E">
        <w:t>С</w:t>
      </w:r>
      <w:r w:rsidR="002B16EF" w:rsidRPr="007A6549">
        <w:rPr>
          <w:color w:val="000000"/>
        </w:rPr>
        <w:t>торонами обязательств по Д</w:t>
      </w:r>
      <w:r w:rsidR="002F17E5" w:rsidRPr="007A6549">
        <w:rPr>
          <w:color w:val="000000"/>
        </w:rPr>
        <w:t>оговору</w:t>
      </w:r>
      <w:r w:rsidRPr="007A6549">
        <w:rPr>
          <w:color w:val="000000"/>
        </w:rPr>
        <w:t>.</w:t>
      </w:r>
      <w:r w:rsidR="00C46C46" w:rsidRPr="007A6549">
        <w:rPr>
          <w:color w:val="000000"/>
        </w:rPr>
        <w:t xml:space="preserve"> В части</w:t>
      </w:r>
      <w:r w:rsidR="00C46C46" w:rsidRPr="00C46C46">
        <w:rPr>
          <w:color w:val="000000"/>
        </w:rPr>
        <w:t xml:space="preserve"> неисполненных обязательств </w:t>
      </w:r>
      <w:r w:rsidR="00812A02">
        <w:rPr>
          <w:color w:val="000000"/>
        </w:rPr>
        <w:t xml:space="preserve"> настоящий </w:t>
      </w:r>
      <w:r w:rsidR="00C46C46" w:rsidRPr="00C46C46">
        <w:rPr>
          <w:color w:val="000000"/>
        </w:rPr>
        <w:t>Договор продолжает действовать и в случае его расторжения до полного и надлежащего исполнения Сторонами этих обязательств.</w:t>
      </w:r>
    </w:p>
    <w:p w:rsidR="00F255B5" w:rsidRDefault="00F255B5" w:rsidP="001C16A9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 xml:space="preserve">2.2. </w:t>
      </w:r>
      <w:r w:rsidR="002F17E5">
        <w:rPr>
          <w:color w:val="000000"/>
        </w:rPr>
        <w:t>Началом оказания услуг считается дата поступления авансового платежа на расчетный счет Консультанта</w:t>
      </w:r>
      <w:r>
        <w:rPr>
          <w:color w:val="000000"/>
        </w:rPr>
        <w:t>.</w:t>
      </w:r>
    </w:p>
    <w:p w:rsidR="002F17E5" w:rsidRDefault="002F17E5" w:rsidP="001C16A9">
      <w:pPr>
        <w:spacing w:before="120"/>
        <w:ind w:firstLine="709"/>
        <w:jc w:val="both"/>
      </w:pPr>
      <w:r>
        <w:t xml:space="preserve">2.3. Завершением оказания услуг считается дата исполнения конечной услуги, предусмотренной </w:t>
      </w:r>
      <w:r>
        <w:rPr>
          <w:color w:val="000000"/>
        </w:rPr>
        <w:t>Заданием (Приложение №1 к Договору</w:t>
      </w:r>
      <w:r w:rsidR="00427269">
        <w:rPr>
          <w:color w:val="000000"/>
        </w:rPr>
        <w:t>)</w:t>
      </w:r>
      <w:r>
        <w:rPr>
          <w:color w:val="000000"/>
        </w:rPr>
        <w:t>.</w:t>
      </w:r>
    </w:p>
    <w:p w:rsidR="00F255B5" w:rsidRDefault="00F255B5" w:rsidP="001C16A9">
      <w:pPr>
        <w:spacing w:before="120"/>
        <w:ind w:firstLine="709"/>
        <w:jc w:val="both"/>
      </w:pPr>
      <w:r>
        <w:rPr>
          <w:color w:val="000000"/>
        </w:rPr>
        <w:t>2.</w:t>
      </w:r>
      <w:r w:rsidR="00D33AA6">
        <w:rPr>
          <w:color w:val="000000"/>
        </w:rPr>
        <w:t>4</w:t>
      </w:r>
      <w:r>
        <w:rPr>
          <w:color w:val="000000"/>
        </w:rPr>
        <w:t xml:space="preserve">. Дата окончания </w:t>
      </w:r>
      <w:r w:rsidR="002F17E5">
        <w:rPr>
          <w:color w:val="000000"/>
        </w:rPr>
        <w:t>оказания услуг</w:t>
      </w:r>
      <w:r>
        <w:rPr>
          <w:color w:val="000000"/>
        </w:rPr>
        <w:t xml:space="preserve"> сдвигается на согласованный Сто</w:t>
      </w:r>
      <w:r>
        <w:rPr>
          <w:color w:val="000000"/>
        </w:rPr>
        <w:softHyphen/>
        <w:t>ронами срок временных задержек, если они были связаны:</w:t>
      </w:r>
    </w:p>
    <w:p w:rsidR="00F255B5" w:rsidRDefault="00F255B5" w:rsidP="0030478C">
      <w:pPr>
        <w:ind w:firstLine="709"/>
        <w:jc w:val="both"/>
      </w:pPr>
      <w:r>
        <w:rPr>
          <w:color w:val="000000"/>
        </w:rPr>
        <w:t xml:space="preserve">- </w:t>
      </w:r>
      <w:r w:rsidR="00A516A8">
        <w:rPr>
          <w:color w:val="000000"/>
        </w:rPr>
        <w:t>с</w:t>
      </w:r>
      <w:r>
        <w:rPr>
          <w:color w:val="000000"/>
        </w:rPr>
        <w:t xml:space="preserve"> принятием </w:t>
      </w:r>
      <w:r w:rsidR="00D33AA6" w:rsidRPr="007A6549">
        <w:rPr>
          <w:color w:val="000000"/>
        </w:rPr>
        <w:t>Заказчиком</w:t>
      </w:r>
      <w:r>
        <w:rPr>
          <w:color w:val="000000"/>
        </w:rPr>
        <w:t xml:space="preserve"> либо ответст</w:t>
      </w:r>
      <w:r>
        <w:rPr>
          <w:color w:val="000000"/>
        </w:rPr>
        <w:softHyphen/>
        <w:t>венным представителем Заказчика решений по существу вопросов, поставленных Консультантом, или возникших у Сторон в ходе Проекта;</w:t>
      </w:r>
    </w:p>
    <w:p w:rsidR="00F255B5" w:rsidRDefault="002F17E5" w:rsidP="0030478C">
      <w:pPr>
        <w:ind w:firstLine="709"/>
        <w:jc w:val="both"/>
      </w:pPr>
      <w:r>
        <w:rPr>
          <w:color w:val="000000"/>
        </w:rPr>
        <w:t>-</w:t>
      </w:r>
      <w:r w:rsidR="00A516A8">
        <w:rPr>
          <w:color w:val="000000"/>
        </w:rPr>
        <w:t xml:space="preserve"> с</w:t>
      </w:r>
      <w:r w:rsidR="00F255B5">
        <w:rPr>
          <w:color w:val="000000"/>
        </w:rPr>
        <w:t xml:space="preserve"> экспертными оценками и высказыванием суждений экспертных групп </w:t>
      </w:r>
      <w:r>
        <w:rPr>
          <w:color w:val="000000"/>
        </w:rPr>
        <w:t>-</w:t>
      </w:r>
      <w:r w:rsidR="00F255B5">
        <w:rPr>
          <w:color w:val="000000"/>
        </w:rPr>
        <w:t xml:space="preserve"> </w:t>
      </w:r>
      <w:r>
        <w:rPr>
          <w:color w:val="000000"/>
        </w:rPr>
        <w:t xml:space="preserve">третьих лиц </w:t>
      </w:r>
      <w:r w:rsidR="00F255B5">
        <w:rPr>
          <w:color w:val="000000"/>
        </w:rPr>
        <w:t>по су</w:t>
      </w:r>
      <w:r w:rsidR="00F255B5">
        <w:rPr>
          <w:color w:val="000000"/>
        </w:rPr>
        <w:softHyphen/>
        <w:t>ществу вопросов, поставленных Консультантом, или возник</w:t>
      </w:r>
      <w:r w:rsidR="00F255B5">
        <w:rPr>
          <w:color w:val="000000"/>
        </w:rPr>
        <w:softHyphen/>
        <w:t>ших у Сторон в ходе Проекта;</w:t>
      </w:r>
    </w:p>
    <w:p w:rsidR="00F255B5" w:rsidRDefault="002F17E5" w:rsidP="0030478C">
      <w:pPr>
        <w:ind w:firstLine="709"/>
        <w:jc w:val="both"/>
      </w:pPr>
      <w:r>
        <w:rPr>
          <w:color w:val="000000"/>
        </w:rPr>
        <w:t>-</w:t>
      </w:r>
      <w:r w:rsidR="00A516A8">
        <w:rPr>
          <w:color w:val="000000"/>
        </w:rPr>
        <w:t xml:space="preserve"> с</w:t>
      </w:r>
      <w:r w:rsidR="00F255B5">
        <w:rPr>
          <w:color w:val="000000"/>
        </w:rPr>
        <w:t xml:space="preserve"> формированием Консультантом необходимого и доста</w:t>
      </w:r>
      <w:r w:rsidR="00F255B5">
        <w:rPr>
          <w:color w:val="000000"/>
        </w:rPr>
        <w:softHyphen/>
        <w:t>точного объема информации для получения достоверных ре</w:t>
      </w:r>
      <w:r w:rsidR="00F255B5">
        <w:rPr>
          <w:color w:val="000000"/>
        </w:rPr>
        <w:softHyphen/>
        <w:t>зультатов оценочного и прогнозного характера;</w:t>
      </w:r>
    </w:p>
    <w:p w:rsidR="00F255B5" w:rsidRDefault="002F17E5" w:rsidP="0030478C">
      <w:pPr>
        <w:ind w:firstLine="709"/>
        <w:jc w:val="both"/>
      </w:pPr>
      <w:r>
        <w:rPr>
          <w:color w:val="000000"/>
        </w:rPr>
        <w:t>-</w:t>
      </w:r>
      <w:r w:rsidR="00A516A8">
        <w:rPr>
          <w:color w:val="000000"/>
        </w:rPr>
        <w:t xml:space="preserve"> с</w:t>
      </w:r>
      <w:r w:rsidR="00F255B5">
        <w:rPr>
          <w:color w:val="000000"/>
        </w:rPr>
        <w:t xml:space="preserve"> рассмотрением Сторонами результатов работ Консуль</w:t>
      </w:r>
      <w:r w:rsidR="00F255B5">
        <w:rPr>
          <w:color w:val="000000"/>
        </w:rPr>
        <w:softHyphen/>
        <w:t>танта по отдельным этапам и Проекту в целом на стадии их предварительного обсуждения;</w:t>
      </w:r>
    </w:p>
    <w:p w:rsidR="0076212F" w:rsidRDefault="0076212F" w:rsidP="0030478C">
      <w:pPr>
        <w:ind w:firstLine="709"/>
        <w:jc w:val="both"/>
        <w:rPr>
          <w:color w:val="000000"/>
        </w:rPr>
      </w:pPr>
    </w:p>
    <w:p w:rsidR="00F255B5" w:rsidRDefault="0030478C" w:rsidP="0030478C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="00A516A8">
        <w:rPr>
          <w:color w:val="000000"/>
        </w:rPr>
        <w:t xml:space="preserve"> с</w:t>
      </w:r>
      <w:r w:rsidR="00F255B5">
        <w:rPr>
          <w:color w:val="000000"/>
        </w:rPr>
        <w:t xml:space="preserve"> необходимостью дополнительной адаптации Консуль</w:t>
      </w:r>
      <w:r w:rsidR="00F255B5">
        <w:rPr>
          <w:color w:val="000000"/>
        </w:rPr>
        <w:softHyphen/>
        <w:t xml:space="preserve">тантом результатов работ по отдельным этапам и Проекту в целом в соответствии с требованиями </w:t>
      </w:r>
      <w:r>
        <w:rPr>
          <w:color w:val="000000"/>
        </w:rPr>
        <w:t>Заказчика</w:t>
      </w:r>
      <w:r w:rsidR="00F255B5">
        <w:rPr>
          <w:color w:val="000000"/>
        </w:rPr>
        <w:t xml:space="preserve">, </w:t>
      </w:r>
      <w:r>
        <w:rPr>
          <w:color w:val="000000"/>
        </w:rPr>
        <w:t>Инвестора, Кредитора</w:t>
      </w:r>
      <w:r w:rsidR="00F255B5">
        <w:rPr>
          <w:color w:val="000000"/>
        </w:rPr>
        <w:t>.</w:t>
      </w:r>
    </w:p>
    <w:p w:rsidR="00476586" w:rsidRDefault="00476586" w:rsidP="0030478C">
      <w:pPr>
        <w:ind w:firstLine="709"/>
        <w:jc w:val="both"/>
      </w:pPr>
    </w:p>
    <w:p w:rsidR="0030478C" w:rsidRDefault="0030478C" w:rsidP="0030478C">
      <w:pPr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СТОИМОСТЬ </w:t>
      </w:r>
      <w:r w:rsidR="007D4E51">
        <w:rPr>
          <w:b/>
          <w:bCs/>
          <w:color w:val="000000"/>
        </w:rPr>
        <w:t>УСЛУГ</w:t>
      </w:r>
    </w:p>
    <w:p w:rsidR="001C16A9" w:rsidRDefault="001C16A9" w:rsidP="0030478C">
      <w:pPr>
        <w:ind w:firstLine="709"/>
        <w:jc w:val="center"/>
      </w:pPr>
    </w:p>
    <w:p w:rsidR="00FD63D4" w:rsidRDefault="0030478C" w:rsidP="001C16A9">
      <w:pPr>
        <w:ind w:firstLine="709"/>
        <w:jc w:val="both"/>
      </w:pPr>
      <w:r>
        <w:rPr>
          <w:b/>
          <w:bCs/>
          <w:color w:val="000000"/>
        </w:rPr>
        <w:t> </w:t>
      </w:r>
      <w:r>
        <w:rPr>
          <w:color w:val="000000"/>
        </w:rPr>
        <w:t xml:space="preserve">3.1. </w:t>
      </w:r>
      <w:r w:rsidR="00FD63D4">
        <w:rPr>
          <w:color w:val="000000"/>
        </w:rPr>
        <w:t xml:space="preserve"> </w:t>
      </w:r>
      <w:r w:rsidR="00FD63D4">
        <w:t>Размер вознаграждения Консультанта состоит из двух частей:</w:t>
      </w:r>
    </w:p>
    <w:p w:rsidR="005D33F3" w:rsidRDefault="001C16A9" w:rsidP="001C16A9">
      <w:pPr>
        <w:pStyle w:val="af4"/>
        <w:spacing w:before="120" w:beforeAutospacing="0" w:after="0" w:afterAutospacing="0"/>
        <w:jc w:val="both"/>
      </w:pPr>
      <w:r>
        <w:tab/>
      </w:r>
      <w:r w:rsidR="00FD63D4">
        <w:t xml:space="preserve">3.1.1. За оказываемые консалтинговые услуги по Заданию (Приложение № 1 к Договору). </w:t>
      </w:r>
    </w:p>
    <w:p w:rsidR="00FD63D4" w:rsidRDefault="00FD63D4" w:rsidP="005D33F3">
      <w:pPr>
        <w:pStyle w:val="af4"/>
        <w:spacing w:before="120" w:beforeAutospacing="0" w:after="0" w:afterAutospacing="0"/>
        <w:ind w:firstLine="708"/>
        <w:jc w:val="both"/>
      </w:pPr>
      <w:r>
        <w:t xml:space="preserve">Рассчитывается, исходя из стоимости </w:t>
      </w:r>
      <w:proofErr w:type="spellStart"/>
      <w:r>
        <w:t>нормочаса</w:t>
      </w:r>
      <w:proofErr w:type="spellEnd"/>
      <w:r>
        <w:t xml:space="preserve"> (фиксированной стоимости услуг Консультанта за выполнение нормы услуг определенной сложности за единицу времени). Стоимость </w:t>
      </w:r>
      <w:proofErr w:type="spellStart"/>
      <w:r>
        <w:t>нормочаса</w:t>
      </w:r>
      <w:proofErr w:type="spellEnd"/>
      <w:r>
        <w:t xml:space="preserve"> определена в размере 5 000 (пять тысяч) рублей</w:t>
      </w:r>
      <w:r w:rsidR="005D33F3">
        <w:t>, НДС не облагается</w:t>
      </w:r>
      <w:r>
        <w:t xml:space="preserve">. </w:t>
      </w:r>
    </w:p>
    <w:p w:rsidR="00FD63D4" w:rsidRPr="00681084" w:rsidRDefault="001C16A9" w:rsidP="001C16A9">
      <w:pPr>
        <w:pStyle w:val="af4"/>
        <w:spacing w:before="120" w:beforeAutospacing="0" w:after="0" w:afterAutospacing="0"/>
        <w:jc w:val="both"/>
        <w:rPr>
          <w:color w:val="FF0000"/>
        </w:rPr>
      </w:pPr>
      <w:r>
        <w:tab/>
      </w:r>
      <w:r w:rsidR="00102AFD">
        <w:t xml:space="preserve">3.1.2. </w:t>
      </w:r>
      <w:r w:rsidR="00FD63D4">
        <w:t>Фиксированного процента от суммы фактически привлеченного финансирования в рамках договора, в</w:t>
      </w:r>
      <w:r w:rsidR="00FD63D4" w:rsidRPr="00427BD5">
        <w:t xml:space="preserve">еличина </w:t>
      </w:r>
      <w:r w:rsidR="00FD63D4">
        <w:t>которого</w:t>
      </w:r>
      <w:r w:rsidR="00FD63D4" w:rsidRPr="00427BD5">
        <w:t xml:space="preserve"> определяется</w:t>
      </w:r>
      <w:r w:rsidR="00FD63D4">
        <w:t xml:space="preserve"> в размере </w:t>
      </w:r>
      <w:r w:rsidR="00FD63D4" w:rsidRPr="00427BD5">
        <w:t>2 (двух) процентов</w:t>
      </w:r>
      <w:r w:rsidR="00794AD6">
        <w:t>.</w:t>
      </w:r>
      <w:r w:rsidR="00FD63D4" w:rsidRPr="00427BD5">
        <w:t xml:space="preserve"> </w:t>
      </w:r>
    </w:p>
    <w:p w:rsidR="00102AFD" w:rsidRDefault="00BF1434" w:rsidP="00D60713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102AFD">
        <w:rPr>
          <w:color w:val="000000"/>
        </w:rPr>
        <w:t>3.2</w:t>
      </w:r>
      <w:r w:rsidR="00102AFD" w:rsidRPr="00102AFD">
        <w:rPr>
          <w:color w:val="000000"/>
        </w:rPr>
        <w:t>. Если в ходе работ по отдельным</w:t>
      </w:r>
      <w:r w:rsidR="00102AFD">
        <w:rPr>
          <w:color w:val="000000"/>
        </w:rPr>
        <w:t xml:space="preserve"> этапам настоящего Договора выя</w:t>
      </w:r>
      <w:r w:rsidR="00102AFD" w:rsidRPr="00102AFD">
        <w:rPr>
          <w:color w:val="000000"/>
        </w:rPr>
        <w:t>вится необходимость проведения работ, не указанных в Задании (Прилож</w:t>
      </w:r>
      <w:r w:rsidR="00102AFD">
        <w:rPr>
          <w:color w:val="000000"/>
        </w:rPr>
        <w:t>ение № 1 к настоящему Договору)</w:t>
      </w:r>
      <w:r w:rsidR="00102AFD" w:rsidRPr="00102AFD">
        <w:rPr>
          <w:color w:val="000000"/>
        </w:rPr>
        <w:t xml:space="preserve"> либо потребуются дополнительные временные и материальные затраты сверх предусмотренных, то их стоимость будет определяться дополнительным соглашением Сторон.</w:t>
      </w:r>
    </w:p>
    <w:p w:rsidR="00102AFD" w:rsidRDefault="00102AFD" w:rsidP="00D60713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           3.3</w:t>
      </w:r>
      <w:r w:rsidRPr="00102AFD">
        <w:rPr>
          <w:color w:val="000000"/>
        </w:rPr>
        <w:t>.  Покрытие расходов Консультанта, связанных с исполнением Договора (оплата госпошлин, нотариальных услуг, почтовых услуг, транспортных услуг, командировочных расходов и т.д.), возлагается на Заказчика.</w:t>
      </w:r>
    </w:p>
    <w:p w:rsidR="00102AFD" w:rsidRDefault="001E7240" w:rsidP="00D60713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          3.4</w:t>
      </w:r>
      <w:r w:rsidRPr="001E7240">
        <w:rPr>
          <w:color w:val="000000"/>
        </w:rPr>
        <w:t>. Консультант обязуется своевременно согласовывать с Заказчиком, размер предстоящих расходов, связанных с исполнением Договора и порядок покрытия их Заказчиком.</w:t>
      </w:r>
    </w:p>
    <w:p w:rsidR="00476586" w:rsidRDefault="00C05ED8" w:rsidP="00476586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1E113F">
        <w:rPr>
          <w:color w:val="000000"/>
        </w:rPr>
        <w:t xml:space="preserve">          </w:t>
      </w:r>
    </w:p>
    <w:p w:rsidR="0030478C" w:rsidRDefault="00476586" w:rsidP="00476586">
      <w:pPr>
        <w:jc w:val="both"/>
      </w:pPr>
      <w:r>
        <w:rPr>
          <w:color w:val="000000"/>
        </w:rPr>
        <w:t xml:space="preserve">                                  </w:t>
      </w:r>
      <w:r w:rsidR="001E113F">
        <w:rPr>
          <w:color w:val="000000"/>
        </w:rPr>
        <w:t xml:space="preserve"> </w:t>
      </w:r>
      <w:r w:rsidR="0030478C">
        <w:rPr>
          <w:b/>
          <w:bCs/>
          <w:color w:val="000000"/>
        </w:rPr>
        <w:t>4. ПОРЯДОК ОПЛАТЫ РАБОТ ПО ДОГОВОРУ</w:t>
      </w:r>
    </w:p>
    <w:p w:rsidR="0030478C" w:rsidRDefault="0030478C" w:rsidP="0030478C">
      <w:pPr>
        <w:ind w:firstLine="709"/>
        <w:jc w:val="both"/>
      </w:pPr>
      <w:r>
        <w:rPr>
          <w:b/>
          <w:bCs/>
          <w:color w:val="000000"/>
        </w:rPr>
        <w:t> </w:t>
      </w:r>
    </w:p>
    <w:p w:rsidR="0030478C" w:rsidRDefault="0030478C" w:rsidP="0030478C">
      <w:pPr>
        <w:ind w:firstLine="709"/>
        <w:jc w:val="both"/>
      </w:pPr>
      <w:r>
        <w:rPr>
          <w:color w:val="000000"/>
        </w:rPr>
        <w:t xml:space="preserve">4.1. В течение </w:t>
      </w:r>
      <w:r w:rsidR="008C260F">
        <w:rPr>
          <w:color w:val="000000"/>
        </w:rPr>
        <w:t>5-ти (п</w:t>
      </w:r>
      <w:r>
        <w:rPr>
          <w:color w:val="000000"/>
        </w:rPr>
        <w:t>яти</w:t>
      </w:r>
      <w:r w:rsidR="008C260F">
        <w:rPr>
          <w:color w:val="000000"/>
        </w:rPr>
        <w:t>)</w:t>
      </w:r>
      <w:r>
        <w:rPr>
          <w:color w:val="000000"/>
        </w:rPr>
        <w:t xml:space="preserve"> календарных дней с момента подписания </w:t>
      </w:r>
      <w:r w:rsidR="00812A02">
        <w:rPr>
          <w:color w:val="000000"/>
        </w:rPr>
        <w:t xml:space="preserve">настоящего </w:t>
      </w:r>
      <w:r>
        <w:rPr>
          <w:color w:val="000000"/>
        </w:rPr>
        <w:t xml:space="preserve">Договора, Заказчик выплачивается аванс в размере </w:t>
      </w:r>
      <w:r w:rsidR="009477E4">
        <w:rPr>
          <w:color w:val="000000"/>
        </w:rPr>
        <w:t>________</w:t>
      </w:r>
      <w:r w:rsidR="00377D76">
        <w:rPr>
          <w:color w:val="000000"/>
        </w:rPr>
        <w:t xml:space="preserve"> (</w:t>
      </w:r>
      <w:r w:rsidR="009477E4">
        <w:rPr>
          <w:color w:val="000000"/>
        </w:rPr>
        <w:t>____</w:t>
      </w:r>
      <w:r w:rsidR="00377D76">
        <w:rPr>
          <w:color w:val="000000"/>
        </w:rPr>
        <w:t xml:space="preserve"> тысяч) рублей</w:t>
      </w:r>
      <w:r w:rsidR="007D4E51">
        <w:rPr>
          <w:color w:val="000000"/>
        </w:rPr>
        <w:t xml:space="preserve">, </w:t>
      </w:r>
      <w:r w:rsidR="00E81136">
        <w:rPr>
          <w:color w:val="000000"/>
        </w:rPr>
        <w:t>НДС не облагается</w:t>
      </w:r>
      <w:r w:rsidR="00377D76">
        <w:rPr>
          <w:color w:val="000000"/>
        </w:rPr>
        <w:t>.</w:t>
      </w:r>
    </w:p>
    <w:p w:rsidR="00B21EF1" w:rsidRPr="00B21EF1" w:rsidRDefault="00B21EF1" w:rsidP="00B21EF1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B21EF1">
        <w:rPr>
          <w:color w:val="000000"/>
        </w:rPr>
        <w:t xml:space="preserve">.2. Заказчик обязуется производить выплату вознаграждения Консультанту за оказываемые консалтинговые услуги по Заданию (приложение № 1 к Договору) в течение 3-х </w:t>
      </w:r>
      <w:r w:rsidR="00E11996">
        <w:rPr>
          <w:color w:val="000000"/>
        </w:rPr>
        <w:t xml:space="preserve">(трех) </w:t>
      </w:r>
      <w:r w:rsidRPr="00B21EF1">
        <w:rPr>
          <w:color w:val="000000"/>
        </w:rPr>
        <w:t>рабочих дней с момента подписания промежуточных актов приемки оказанных услуг. По согласованию Сторон оплата может производиться до фактического оказания услуг.</w:t>
      </w:r>
    </w:p>
    <w:p w:rsidR="00B21EF1" w:rsidRPr="00B21EF1" w:rsidRDefault="00B21EF1" w:rsidP="00B21EF1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B21EF1">
        <w:rPr>
          <w:color w:val="000000"/>
        </w:rPr>
        <w:t xml:space="preserve">.3. Заказчик обязуется производить выплату вознаграждения Консультанту, представляющего собой фиксированный процент от суммы фактически привлеченного финансирования, в течение 3-х </w:t>
      </w:r>
      <w:r w:rsidR="00E11996">
        <w:rPr>
          <w:color w:val="000000"/>
        </w:rPr>
        <w:t xml:space="preserve">(трех) </w:t>
      </w:r>
      <w:r w:rsidRPr="00B21EF1">
        <w:rPr>
          <w:color w:val="000000"/>
        </w:rPr>
        <w:t xml:space="preserve">рабочих дней с момента поступления очередного транша финансирования на расчетный счет Заказчика. </w:t>
      </w:r>
    </w:p>
    <w:p w:rsidR="00B21EF1" w:rsidRDefault="00F60DEA" w:rsidP="001C16A9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4.4</w:t>
      </w:r>
      <w:r w:rsidRPr="00F60DEA">
        <w:rPr>
          <w:color w:val="000000"/>
        </w:rPr>
        <w:t>. Возмещение расходов, понесенных Консультантом при оказании услуг, осуществляется Заказчиком в течени</w:t>
      </w:r>
      <w:proofErr w:type="gramStart"/>
      <w:r w:rsidRPr="00F60DEA">
        <w:rPr>
          <w:color w:val="000000"/>
        </w:rPr>
        <w:t>и</w:t>
      </w:r>
      <w:proofErr w:type="gramEnd"/>
      <w:r w:rsidRPr="00F60DEA">
        <w:rPr>
          <w:color w:val="000000"/>
        </w:rPr>
        <w:t xml:space="preserve"> 3-х (трех) рабочих дней с момента представления Консультантом отчета о понесенных расходах.</w:t>
      </w:r>
    </w:p>
    <w:p w:rsidR="00F52942" w:rsidRDefault="00701B25" w:rsidP="00701B25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BB4D91">
        <w:rPr>
          <w:color w:val="000000"/>
        </w:rPr>
        <w:t>4.5</w:t>
      </w:r>
      <w:r w:rsidR="0030478C">
        <w:rPr>
          <w:color w:val="000000"/>
        </w:rPr>
        <w:t xml:space="preserve">. </w:t>
      </w:r>
      <w:r w:rsidR="003F0D8D">
        <w:rPr>
          <w:color w:val="000000"/>
        </w:rPr>
        <w:t>О</w:t>
      </w:r>
      <w:r w:rsidR="0030478C">
        <w:rPr>
          <w:color w:val="000000"/>
        </w:rPr>
        <w:t xml:space="preserve">кончательный расчет по </w:t>
      </w:r>
      <w:r w:rsidR="00812A02">
        <w:rPr>
          <w:color w:val="000000"/>
        </w:rPr>
        <w:t xml:space="preserve">настоящему </w:t>
      </w:r>
      <w:r>
        <w:rPr>
          <w:color w:val="000000"/>
        </w:rPr>
        <w:t>До</w:t>
      </w:r>
      <w:r>
        <w:rPr>
          <w:color w:val="000000"/>
        </w:rPr>
        <w:softHyphen/>
        <w:t>говору осуществляе</w:t>
      </w:r>
      <w:r w:rsidR="0030478C">
        <w:rPr>
          <w:color w:val="000000"/>
        </w:rPr>
        <w:t xml:space="preserve">тся </w:t>
      </w:r>
      <w:r w:rsidR="007D4E51">
        <w:rPr>
          <w:color w:val="000000"/>
        </w:rPr>
        <w:t xml:space="preserve">после подписания </w:t>
      </w:r>
      <w:r w:rsidR="00427269">
        <w:rPr>
          <w:color w:val="000000"/>
        </w:rPr>
        <w:t>акта</w:t>
      </w:r>
      <w:r w:rsidR="00427269" w:rsidRPr="00427269">
        <w:rPr>
          <w:color w:val="000000"/>
        </w:rPr>
        <w:t xml:space="preserve"> </w:t>
      </w:r>
      <w:r w:rsidR="00427269">
        <w:rPr>
          <w:color w:val="000000"/>
        </w:rPr>
        <w:t>сдачи-приемки услу</w:t>
      </w:r>
      <w:r w:rsidR="003F0D8D">
        <w:rPr>
          <w:color w:val="000000"/>
        </w:rPr>
        <w:t>г.</w:t>
      </w:r>
    </w:p>
    <w:p w:rsidR="0076212F" w:rsidRDefault="0076212F" w:rsidP="001C16A9">
      <w:pPr>
        <w:spacing w:before="120"/>
        <w:ind w:firstLine="709"/>
        <w:jc w:val="both"/>
        <w:rPr>
          <w:color w:val="000000"/>
        </w:rPr>
      </w:pPr>
    </w:p>
    <w:p w:rsidR="00BB4D91" w:rsidRDefault="00BB4D91" w:rsidP="001C16A9">
      <w:pPr>
        <w:spacing w:before="120"/>
        <w:ind w:firstLine="709"/>
        <w:jc w:val="both"/>
        <w:rPr>
          <w:color w:val="000000"/>
        </w:rPr>
      </w:pPr>
      <w:r>
        <w:rPr>
          <w:color w:val="000000"/>
        </w:rPr>
        <w:t>4.6</w:t>
      </w:r>
      <w:r w:rsidRPr="00BB4D91">
        <w:rPr>
          <w:color w:val="000000"/>
        </w:rPr>
        <w:t>.  Форма выплаты вознаграждения Консультанту и оплаты его расходов: безналичное перечислением на расчетный счет Консультанта.</w:t>
      </w:r>
    </w:p>
    <w:p w:rsidR="0030478C" w:rsidRDefault="0030478C" w:rsidP="005E32D4">
      <w:pPr>
        <w:ind w:firstLine="709"/>
        <w:jc w:val="both"/>
        <w:rPr>
          <w:color w:val="000000"/>
        </w:rPr>
      </w:pPr>
    </w:p>
    <w:p w:rsidR="0030478C" w:rsidRDefault="00990190" w:rsidP="0030478C">
      <w:pPr>
        <w:ind w:firstLine="709"/>
        <w:jc w:val="both"/>
      </w:pPr>
      <w:r>
        <w:rPr>
          <w:b/>
          <w:bCs/>
          <w:color w:val="000000"/>
        </w:rPr>
        <w:t xml:space="preserve">          </w:t>
      </w:r>
      <w:r w:rsidR="0030478C">
        <w:rPr>
          <w:b/>
          <w:bCs/>
          <w:color w:val="000000"/>
        </w:rPr>
        <w:t>5. ИСПОЛЬЗОВАНИЕ КОНФИДЕНЦИАЛЬНОЙ ИНФОРМАЦИИ</w:t>
      </w:r>
    </w:p>
    <w:p w:rsidR="0030478C" w:rsidRDefault="0030478C" w:rsidP="0030478C">
      <w:pPr>
        <w:ind w:firstLine="709"/>
        <w:jc w:val="both"/>
      </w:pPr>
      <w:r>
        <w:rPr>
          <w:b/>
          <w:bCs/>
          <w:color w:val="000000"/>
        </w:rPr>
        <w:t> </w:t>
      </w:r>
    </w:p>
    <w:p w:rsidR="0030478C" w:rsidRDefault="00CA0360" w:rsidP="0030478C">
      <w:pPr>
        <w:ind w:firstLine="709"/>
        <w:jc w:val="both"/>
      </w:pPr>
      <w:r w:rsidRPr="00807022">
        <w:t>5</w:t>
      </w:r>
      <w:r w:rsidR="00794AD6" w:rsidRPr="00807022">
        <w:t>.</w:t>
      </w:r>
      <w:r w:rsidR="0030478C">
        <w:rPr>
          <w:color w:val="000000"/>
        </w:rPr>
        <w:t>1. К конфиденциальной информации Заказчика допуска</w:t>
      </w:r>
      <w:r w:rsidR="0030478C">
        <w:rPr>
          <w:color w:val="000000"/>
        </w:rPr>
        <w:softHyphen/>
        <w:t>ются следующие сотрудники Консультанта:</w:t>
      </w:r>
    </w:p>
    <w:p w:rsidR="001248EE" w:rsidRDefault="0030478C" w:rsidP="001248EE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-</w:t>
      </w:r>
      <w:r w:rsidR="001248EE" w:rsidRPr="001248EE">
        <w:rPr>
          <w:color w:val="000000"/>
          <w:u w:val="single"/>
        </w:rPr>
        <w:t xml:space="preserve"> </w:t>
      </w:r>
      <w:r w:rsidR="001248EE">
        <w:rPr>
          <w:color w:val="000000"/>
          <w:u w:val="single"/>
        </w:rPr>
        <w:t>Веденеев Андрей Анатольевич;</w:t>
      </w:r>
    </w:p>
    <w:p w:rsidR="0030478C" w:rsidRDefault="0030478C" w:rsidP="0030478C">
      <w:pPr>
        <w:ind w:firstLine="709"/>
        <w:jc w:val="both"/>
        <w:rPr>
          <w:color w:val="000000"/>
          <w:u w:val="single"/>
        </w:rPr>
      </w:pPr>
      <w:r>
        <w:rPr>
          <w:color w:val="000000"/>
          <w:u w:val="single"/>
        </w:rPr>
        <w:t>-</w:t>
      </w:r>
      <w:r w:rsidR="00377D76">
        <w:rPr>
          <w:color w:val="000000"/>
          <w:u w:val="single"/>
        </w:rPr>
        <w:t xml:space="preserve"> </w:t>
      </w:r>
      <w:r w:rsidR="001248EE">
        <w:rPr>
          <w:color w:val="000000"/>
          <w:u w:val="single"/>
        </w:rPr>
        <w:t>Лень Дмитрий Николаевич</w:t>
      </w:r>
      <w:r w:rsidR="0023107D">
        <w:rPr>
          <w:color w:val="000000"/>
          <w:u w:val="single"/>
        </w:rPr>
        <w:t>.</w:t>
      </w:r>
    </w:p>
    <w:p w:rsidR="0030478C" w:rsidRDefault="00CA0360" w:rsidP="001C16A9">
      <w:pPr>
        <w:spacing w:before="120"/>
        <w:ind w:firstLine="709"/>
        <w:jc w:val="both"/>
      </w:pPr>
      <w:r w:rsidRPr="00807022">
        <w:t>5</w:t>
      </w:r>
      <w:r w:rsidR="0030478C" w:rsidRPr="00807022">
        <w:t>.2</w:t>
      </w:r>
      <w:r w:rsidR="0030478C">
        <w:rPr>
          <w:color w:val="000000"/>
        </w:rPr>
        <w:t xml:space="preserve">. </w:t>
      </w:r>
      <w:proofErr w:type="gramStart"/>
      <w:r w:rsidR="0030478C">
        <w:rPr>
          <w:color w:val="000000"/>
        </w:rPr>
        <w:t xml:space="preserve">Характер и объем этой информации будет определяться Положением о коммерческой тайне </w:t>
      </w:r>
      <w:r w:rsidR="00442E2D">
        <w:rPr>
          <w:color w:val="000000"/>
        </w:rPr>
        <w:t>Заказчика</w:t>
      </w:r>
      <w:r w:rsidR="0030478C">
        <w:rPr>
          <w:color w:val="000000"/>
        </w:rPr>
        <w:t>, с которым К</w:t>
      </w:r>
      <w:r w:rsidR="00171778">
        <w:rPr>
          <w:color w:val="000000"/>
        </w:rPr>
        <w:t>он</w:t>
      </w:r>
      <w:r w:rsidR="00171778">
        <w:rPr>
          <w:color w:val="000000"/>
        </w:rPr>
        <w:softHyphen/>
        <w:t>сультант (поименованные в п. 5</w:t>
      </w:r>
      <w:r w:rsidR="0030478C">
        <w:rPr>
          <w:color w:val="000000"/>
        </w:rPr>
        <w:t>.1</w:t>
      </w:r>
      <w:r w:rsidR="00171778">
        <w:rPr>
          <w:color w:val="000000"/>
        </w:rPr>
        <w:t>.</w:t>
      </w:r>
      <w:proofErr w:type="gramEnd"/>
      <w:r w:rsidR="0030478C">
        <w:rPr>
          <w:color w:val="000000"/>
        </w:rPr>
        <w:t xml:space="preserve"> Договора консультанты) </w:t>
      </w:r>
      <w:proofErr w:type="gramStart"/>
      <w:r w:rsidR="0030478C">
        <w:rPr>
          <w:color w:val="000000"/>
        </w:rPr>
        <w:t>дол</w:t>
      </w:r>
      <w:r w:rsidR="0030478C">
        <w:rPr>
          <w:color w:val="000000"/>
        </w:rPr>
        <w:softHyphen/>
        <w:t>жен</w:t>
      </w:r>
      <w:proofErr w:type="gramEnd"/>
      <w:r w:rsidR="0030478C">
        <w:rPr>
          <w:color w:val="000000"/>
        </w:rPr>
        <w:t xml:space="preserve">/должны ознакомиться под расписку по первому требованию </w:t>
      </w:r>
      <w:r w:rsidR="00442E2D">
        <w:rPr>
          <w:color w:val="000000"/>
        </w:rPr>
        <w:t>Заказчика</w:t>
      </w:r>
      <w:r w:rsidR="0030478C">
        <w:rPr>
          <w:color w:val="000000"/>
        </w:rPr>
        <w:t>.</w:t>
      </w:r>
    </w:p>
    <w:p w:rsidR="0030478C" w:rsidRDefault="00CA0360" w:rsidP="001C16A9">
      <w:pPr>
        <w:spacing w:before="120"/>
        <w:ind w:firstLine="709"/>
        <w:jc w:val="both"/>
      </w:pPr>
      <w:r w:rsidRPr="00807022">
        <w:t>5</w:t>
      </w:r>
      <w:r w:rsidR="0030478C" w:rsidRPr="00807022">
        <w:t>.3.</w:t>
      </w:r>
      <w:r w:rsidR="0030478C">
        <w:rPr>
          <w:color w:val="000000"/>
        </w:rPr>
        <w:t xml:space="preserve"> Консультант обязуется не использовать полученную в рамках </w:t>
      </w:r>
      <w:r w:rsidR="00812A02">
        <w:rPr>
          <w:color w:val="000000"/>
        </w:rPr>
        <w:t xml:space="preserve">настоящего </w:t>
      </w:r>
      <w:r w:rsidR="0030478C">
        <w:rPr>
          <w:color w:val="000000"/>
        </w:rPr>
        <w:t xml:space="preserve">Договора информацию, в целях прямо или косвенно наносящих ущерб </w:t>
      </w:r>
      <w:r w:rsidR="00442E2D">
        <w:rPr>
          <w:color w:val="000000"/>
        </w:rPr>
        <w:t>Заказчику</w:t>
      </w:r>
      <w:r w:rsidR="0030478C">
        <w:rPr>
          <w:color w:val="000000"/>
        </w:rPr>
        <w:t xml:space="preserve"> и/или для получения каких-либо личных преимуществ и выгод в течение срока действия</w:t>
      </w:r>
      <w:r w:rsidR="00812A02">
        <w:rPr>
          <w:color w:val="000000"/>
        </w:rPr>
        <w:t xml:space="preserve"> настоящего</w:t>
      </w:r>
      <w:r w:rsidR="0030478C">
        <w:rPr>
          <w:color w:val="000000"/>
        </w:rPr>
        <w:t xml:space="preserve"> Договора.</w:t>
      </w:r>
    </w:p>
    <w:p w:rsidR="0030478C" w:rsidRDefault="00CA0360" w:rsidP="001C16A9">
      <w:pPr>
        <w:spacing w:before="120"/>
        <w:ind w:firstLine="709"/>
        <w:jc w:val="both"/>
      </w:pPr>
      <w:r w:rsidRPr="00807022">
        <w:t>5</w:t>
      </w:r>
      <w:r w:rsidR="0030478C" w:rsidRPr="00807022">
        <w:t>.4</w:t>
      </w:r>
      <w:r w:rsidR="0030478C">
        <w:rPr>
          <w:color w:val="000000"/>
        </w:rPr>
        <w:t xml:space="preserve">. Консультант имеет право использовать без согласования с </w:t>
      </w:r>
      <w:r w:rsidR="00442E2D">
        <w:rPr>
          <w:color w:val="000000"/>
        </w:rPr>
        <w:t>Заказчиком</w:t>
      </w:r>
      <w:r w:rsidR="0030478C">
        <w:rPr>
          <w:color w:val="000000"/>
        </w:rPr>
        <w:t xml:space="preserve"> следующую информацию, без упоминания его фирменного наименования, имен его сотрудников, места распо</w:t>
      </w:r>
      <w:r w:rsidR="0030478C">
        <w:rPr>
          <w:color w:val="000000"/>
        </w:rPr>
        <w:softHyphen/>
        <w:t xml:space="preserve">ложения </w:t>
      </w:r>
      <w:r w:rsidR="00442E2D">
        <w:rPr>
          <w:color w:val="000000"/>
        </w:rPr>
        <w:t>Заказчика</w:t>
      </w:r>
      <w:r w:rsidR="0030478C">
        <w:rPr>
          <w:color w:val="000000"/>
        </w:rPr>
        <w:t>:</w:t>
      </w:r>
    </w:p>
    <w:p w:rsidR="0030478C" w:rsidRDefault="00442E2D" w:rsidP="0030478C">
      <w:pPr>
        <w:ind w:firstLine="709"/>
        <w:jc w:val="both"/>
      </w:pPr>
      <w:r>
        <w:rPr>
          <w:color w:val="000000"/>
        </w:rPr>
        <w:t>-</w:t>
      </w:r>
      <w:r w:rsidR="0030478C">
        <w:rPr>
          <w:color w:val="000000"/>
        </w:rPr>
        <w:t xml:space="preserve"> </w:t>
      </w:r>
      <w:r w:rsidR="0023107D">
        <w:rPr>
          <w:color w:val="000000"/>
        </w:rPr>
        <w:t>с</w:t>
      </w:r>
      <w:r w:rsidR="0030478C">
        <w:rPr>
          <w:color w:val="000000"/>
        </w:rPr>
        <w:t xml:space="preserve">фера деятельности </w:t>
      </w:r>
      <w:r>
        <w:rPr>
          <w:color w:val="000000"/>
        </w:rPr>
        <w:t>Заказчика</w:t>
      </w:r>
      <w:r w:rsidR="0030478C">
        <w:rPr>
          <w:color w:val="000000"/>
        </w:rPr>
        <w:t xml:space="preserve"> и его структурных под</w:t>
      </w:r>
      <w:r w:rsidR="0030478C">
        <w:rPr>
          <w:color w:val="000000"/>
        </w:rPr>
        <w:softHyphen/>
        <w:t>разделении и служб (отраслевая принадлежность)</w:t>
      </w:r>
      <w:r w:rsidR="0023107D">
        <w:rPr>
          <w:color w:val="000000"/>
        </w:rPr>
        <w:t>;</w:t>
      </w:r>
    </w:p>
    <w:p w:rsidR="0030478C" w:rsidRDefault="00442E2D" w:rsidP="0030478C">
      <w:pPr>
        <w:ind w:firstLine="709"/>
        <w:jc w:val="both"/>
      </w:pPr>
      <w:r>
        <w:rPr>
          <w:color w:val="000000"/>
        </w:rPr>
        <w:t>-</w:t>
      </w:r>
      <w:r w:rsidR="0030478C">
        <w:rPr>
          <w:color w:val="000000"/>
        </w:rPr>
        <w:t xml:space="preserve"> </w:t>
      </w:r>
      <w:r w:rsidR="0023107D">
        <w:rPr>
          <w:color w:val="000000"/>
        </w:rPr>
        <w:t>м</w:t>
      </w:r>
      <w:r w:rsidR="0030478C">
        <w:rPr>
          <w:color w:val="000000"/>
        </w:rPr>
        <w:t xml:space="preserve">асштабы бизнеса </w:t>
      </w:r>
      <w:r>
        <w:rPr>
          <w:color w:val="000000"/>
        </w:rPr>
        <w:t>Заказчика</w:t>
      </w:r>
      <w:r w:rsidR="0030478C">
        <w:rPr>
          <w:color w:val="000000"/>
        </w:rPr>
        <w:t xml:space="preserve"> (общая численность ра</w:t>
      </w:r>
      <w:r w:rsidR="0030478C">
        <w:rPr>
          <w:color w:val="000000"/>
        </w:rPr>
        <w:softHyphen/>
        <w:t>ботающих, объемы выполненных работ/продаж в течение от</w:t>
      </w:r>
      <w:r w:rsidR="0030478C">
        <w:rPr>
          <w:color w:val="000000"/>
        </w:rPr>
        <w:softHyphen/>
        <w:t>четного периода, количество сотрудников, участвовавших в Проекте и т.п.)</w:t>
      </w:r>
      <w:r w:rsidR="0023107D">
        <w:rPr>
          <w:color w:val="000000"/>
        </w:rPr>
        <w:t>;</w:t>
      </w:r>
    </w:p>
    <w:p w:rsidR="0030478C" w:rsidRDefault="00442E2D" w:rsidP="0030478C">
      <w:pPr>
        <w:ind w:firstLine="709"/>
        <w:jc w:val="both"/>
      </w:pPr>
      <w:r>
        <w:rPr>
          <w:color w:val="000000"/>
        </w:rPr>
        <w:t>-</w:t>
      </w:r>
      <w:r w:rsidR="0030478C">
        <w:rPr>
          <w:color w:val="000000"/>
        </w:rPr>
        <w:t xml:space="preserve"> </w:t>
      </w:r>
      <w:r w:rsidR="00A516A8">
        <w:rPr>
          <w:color w:val="000000"/>
        </w:rPr>
        <w:t>о</w:t>
      </w:r>
      <w:r w:rsidR="0030478C">
        <w:rPr>
          <w:color w:val="000000"/>
        </w:rPr>
        <w:t>сновные параметры консультационного проекта (дли</w:t>
      </w:r>
      <w:r w:rsidR="0030478C">
        <w:rPr>
          <w:color w:val="000000"/>
        </w:rPr>
        <w:softHyphen/>
        <w:t>тельность работ, основные этапы, стоимость работ и основ</w:t>
      </w:r>
      <w:r w:rsidR="0030478C">
        <w:rPr>
          <w:color w:val="000000"/>
        </w:rPr>
        <w:softHyphen/>
        <w:t>ные статьи затрат)</w:t>
      </w:r>
      <w:r w:rsidR="00A516A8">
        <w:rPr>
          <w:color w:val="000000"/>
        </w:rPr>
        <w:t>;</w:t>
      </w:r>
    </w:p>
    <w:p w:rsidR="0030478C" w:rsidRDefault="00442E2D" w:rsidP="0030478C">
      <w:pPr>
        <w:ind w:firstLine="709"/>
        <w:jc w:val="both"/>
      </w:pPr>
      <w:r>
        <w:rPr>
          <w:color w:val="000000"/>
        </w:rPr>
        <w:t>-</w:t>
      </w:r>
      <w:r w:rsidR="0030478C">
        <w:rPr>
          <w:color w:val="000000"/>
        </w:rPr>
        <w:t xml:space="preserve"> </w:t>
      </w:r>
      <w:r w:rsidR="00A516A8">
        <w:rPr>
          <w:color w:val="000000"/>
        </w:rPr>
        <w:t>с</w:t>
      </w:r>
      <w:r w:rsidR="0030478C">
        <w:rPr>
          <w:color w:val="000000"/>
        </w:rPr>
        <w:t>мысловое содержание предмета Договора</w:t>
      </w:r>
      <w:r w:rsidR="00A516A8">
        <w:rPr>
          <w:color w:val="000000"/>
        </w:rPr>
        <w:t>;</w:t>
      </w:r>
    </w:p>
    <w:p w:rsidR="0030478C" w:rsidRDefault="00442E2D" w:rsidP="0030478C">
      <w:pPr>
        <w:ind w:firstLine="709"/>
        <w:jc w:val="both"/>
      </w:pPr>
      <w:r>
        <w:rPr>
          <w:color w:val="000000"/>
        </w:rPr>
        <w:t>-</w:t>
      </w:r>
      <w:r w:rsidR="0030478C">
        <w:rPr>
          <w:color w:val="000000"/>
        </w:rPr>
        <w:t xml:space="preserve"> </w:t>
      </w:r>
      <w:r w:rsidR="00A516A8">
        <w:rPr>
          <w:color w:val="000000"/>
        </w:rPr>
        <w:t>с</w:t>
      </w:r>
      <w:r w:rsidR="0030478C">
        <w:rPr>
          <w:color w:val="000000"/>
        </w:rPr>
        <w:t>мысловое содержание консультационных услуг</w:t>
      </w:r>
      <w:r w:rsidR="00A516A8">
        <w:rPr>
          <w:color w:val="000000"/>
        </w:rPr>
        <w:t>;</w:t>
      </w:r>
    </w:p>
    <w:p w:rsidR="0030478C" w:rsidRDefault="00442E2D" w:rsidP="0030478C">
      <w:pPr>
        <w:ind w:firstLine="709"/>
        <w:jc w:val="both"/>
      </w:pPr>
      <w:r>
        <w:rPr>
          <w:color w:val="000000"/>
        </w:rPr>
        <w:t>-</w:t>
      </w:r>
      <w:r w:rsidR="0030478C">
        <w:rPr>
          <w:color w:val="000000"/>
        </w:rPr>
        <w:t xml:space="preserve"> </w:t>
      </w:r>
      <w:r w:rsidR="00A516A8">
        <w:rPr>
          <w:color w:val="000000"/>
        </w:rPr>
        <w:t>в</w:t>
      </w:r>
      <w:r w:rsidR="0030478C">
        <w:rPr>
          <w:color w:val="000000"/>
        </w:rPr>
        <w:t xml:space="preserve">ыявленные трудности </w:t>
      </w:r>
      <w:r>
        <w:rPr>
          <w:color w:val="000000"/>
        </w:rPr>
        <w:t>Заказчика</w:t>
      </w:r>
      <w:r w:rsidR="0030478C">
        <w:rPr>
          <w:color w:val="000000"/>
        </w:rPr>
        <w:t xml:space="preserve"> и рекомендации Кон</w:t>
      </w:r>
      <w:r w:rsidR="0030478C">
        <w:rPr>
          <w:color w:val="000000"/>
        </w:rPr>
        <w:softHyphen/>
        <w:t>сультанта</w:t>
      </w:r>
      <w:r w:rsidR="00A516A8">
        <w:rPr>
          <w:color w:val="000000"/>
        </w:rPr>
        <w:t>;</w:t>
      </w:r>
    </w:p>
    <w:p w:rsidR="0030478C" w:rsidRDefault="00442E2D" w:rsidP="0030478C">
      <w:pPr>
        <w:ind w:firstLine="709"/>
        <w:jc w:val="both"/>
      </w:pPr>
      <w:r>
        <w:rPr>
          <w:color w:val="000000"/>
        </w:rPr>
        <w:t>-</w:t>
      </w:r>
      <w:r w:rsidR="0030478C">
        <w:rPr>
          <w:color w:val="000000"/>
        </w:rPr>
        <w:t xml:space="preserve"> </w:t>
      </w:r>
      <w:r w:rsidR="00A516A8">
        <w:rPr>
          <w:color w:val="000000"/>
        </w:rPr>
        <w:t>в</w:t>
      </w:r>
      <w:r w:rsidR="0030478C">
        <w:rPr>
          <w:color w:val="000000"/>
        </w:rPr>
        <w:t xml:space="preserve">ыгоды и преимущества, полученные </w:t>
      </w:r>
      <w:r>
        <w:rPr>
          <w:color w:val="000000"/>
        </w:rPr>
        <w:t>Заказчиком</w:t>
      </w:r>
      <w:r w:rsidR="0030478C">
        <w:rPr>
          <w:color w:val="000000"/>
        </w:rPr>
        <w:t xml:space="preserve"> в ре</w:t>
      </w:r>
      <w:r w:rsidR="0030478C">
        <w:rPr>
          <w:color w:val="000000"/>
        </w:rPr>
        <w:softHyphen/>
        <w:t>зультате реализации Проекта и сотрудничества с Консуль</w:t>
      </w:r>
      <w:r w:rsidR="0030478C">
        <w:rPr>
          <w:color w:val="000000"/>
        </w:rPr>
        <w:softHyphen/>
        <w:t>тантом</w:t>
      </w:r>
      <w:r w:rsidR="00A516A8">
        <w:rPr>
          <w:color w:val="000000"/>
        </w:rPr>
        <w:t>;</w:t>
      </w:r>
    </w:p>
    <w:p w:rsidR="0030478C" w:rsidRDefault="00442E2D" w:rsidP="0030478C">
      <w:pPr>
        <w:ind w:firstLine="709"/>
        <w:jc w:val="both"/>
      </w:pPr>
      <w:r>
        <w:rPr>
          <w:color w:val="000000"/>
        </w:rPr>
        <w:t>-</w:t>
      </w:r>
      <w:r w:rsidR="0030478C">
        <w:rPr>
          <w:color w:val="000000"/>
        </w:rPr>
        <w:t xml:space="preserve"> </w:t>
      </w:r>
      <w:r w:rsidR="00A516A8">
        <w:rPr>
          <w:color w:val="000000"/>
        </w:rPr>
        <w:t>в</w:t>
      </w:r>
      <w:r w:rsidR="0030478C">
        <w:rPr>
          <w:color w:val="000000"/>
        </w:rPr>
        <w:t xml:space="preserve">ыгоды и преимущества, упущенные </w:t>
      </w:r>
      <w:r>
        <w:rPr>
          <w:color w:val="000000"/>
        </w:rPr>
        <w:t>Заказчиком</w:t>
      </w:r>
      <w:r w:rsidR="00A516A8">
        <w:rPr>
          <w:color w:val="000000"/>
        </w:rPr>
        <w:t>;</w:t>
      </w:r>
    </w:p>
    <w:p w:rsidR="0030478C" w:rsidRDefault="00442E2D" w:rsidP="0030478C">
      <w:pPr>
        <w:ind w:firstLine="709"/>
        <w:jc w:val="both"/>
      </w:pPr>
      <w:r>
        <w:rPr>
          <w:color w:val="000000"/>
        </w:rPr>
        <w:t>-</w:t>
      </w:r>
      <w:r w:rsidR="0030478C">
        <w:rPr>
          <w:color w:val="000000"/>
        </w:rPr>
        <w:t xml:space="preserve"> </w:t>
      </w:r>
      <w:r w:rsidR="00A516A8">
        <w:rPr>
          <w:color w:val="000000"/>
        </w:rPr>
        <w:t>т</w:t>
      </w:r>
      <w:r w:rsidR="0030478C">
        <w:rPr>
          <w:color w:val="000000"/>
        </w:rPr>
        <w:t xml:space="preserve">рудности взаимодействия </w:t>
      </w:r>
      <w:r>
        <w:rPr>
          <w:color w:val="000000"/>
        </w:rPr>
        <w:t>Заказчика</w:t>
      </w:r>
      <w:r w:rsidR="0030478C">
        <w:rPr>
          <w:color w:val="000000"/>
        </w:rPr>
        <w:t xml:space="preserve"> и Консультанта.</w:t>
      </w:r>
    </w:p>
    <w:p w:rsidR="0030478C" w:rsidRDefault="00CA0360" w:rsidP="001C16A9">
      <w:pPr>
        <w:spacing w:before="120"/>
        <w:ind w:firstLine="709"/>
        <w:jc w:val="both"/>
      </w:pPr>
      <w:r w:rsidRPr="00807022">
        <w:t>5</w:t>
      </w:r>
      <w:r w:rsidR="0030478C" w:rsidRPr="00807022">
        <w:t>.5</w:t>
      </w:r>
      <w:r w:rsidR="0030478C">
        <w:rPr>
          <w:color w:val="000000"/>
        </w:rPr>
        <w:t xml:space="preserve">. По истечению </w:t>
      </w:r>
      <w:r w:rsidR="00442E2D">
        <w:rPr>
          <w:color w:val="000000"/>
        </w:rPr>
        <w:t>1-го календарного года</w:t>
      </w:r>
      <w:r w:rsidR="0030478C">
        <w:rPr>
          <w:color w:val="000000"/>
        </w:rPr>
        <w:t xml:space="preserve"> </w:t>
      </w:r>
      <w:r w:rsidR="008B2555">
        <w:rPr>
          <w:color w:val="000000"/>
        </w:rPr>
        <w:t>с момента подписания Сторонами а</w:t>
      </w:r>
      <w:r w:rsidR="0030478C">
        <w:rPr>
          <w:color w:val="000000"/>
        </w:rPr>
        <w:t xml:space="preserve">кта  </w:t>
      </w:r>
      <w:r w:rsidR="00EE1046" w:rsidRPr="00807022">
        <w:t>сдачи-приемки</w:t>
      </w:r>
      <w:r w:rsidR="00EE1046" w:rsidRPr="00EE1046">
        <w:rPr>
          <w:color w:val="92D050"/>
        </w:rPr>
        <w:t xml:space="preserve"> </w:t>
      </w:r>
      <w:r w:rsidR="00442E2D">
        <w:rPr>
          <w:color w:val="000000"/>
        </w:rPr>
        <w:t>услуг</w:t>
      </w:r>
      <w:r w:rsidR="0030478C">
        <w:rPr>
          <w:color w:val="000000"/>
        </w:rPr>
        <w:t xml:space="preserve"> по </w:t>
      </w:r>
      <w:r w:rsidR="00812A02">
        <w:rPr>
          <w:color w:val="000000"/>
        </w:rPr>
        <w:t xml:space="preserve">настоящему </w:t>
      </w:r>
      <w:r w:rsidR="0030478C">
        <w:rPr>
          <w:color w:val="000000"/>
        </w:rPr>
        <w:t>Догово</w:t>
      </w:r>
      <w:r w:rsidR="0030478C">
        <w:rPr>
          <w:color w:val="000000"/>
        </w:rPr>
        <w:softHyphen/>
        <w:t>ру все ограничения на упоминание Консультантом фирменно</w:t>
      </w:r>
      <w:r w:rsidR="0030478C">
        <w:rPr>
          <w:color w:val="000000"/>
        </w:rPr>
        <w:softHyphen/>
        <w:t xml:space="preserve">го наименования </w:t>
      </w:r>
      <w:r w:rsidR="00442E2D">
        <w:rPr>
          <w:color w:val="000000"/>
        </w:rPr>
        <w:t>Заказчика</w:t>
      </w:r>
      <w:r w:rsidR="0030478C">
        <w:rPr>
          <w:color w:val="000000"/>
        </w:rPr>
        <w:t xml:space="preserve"> снимаются без дополнительных условий и согласований.</w:t>
      </w:r>
    </w:p>
    <w:p w:rsidR="00CB7059" w:rsidRDefault="00CB7059" w:rsidP="0030478C">
      <w:pPr>
        <w:ind w:firstLine="709"/>
        <w:jc w:val="both"/>
        <w:rPr>
          <w:color w:val="000000"/>
        </w:rPr>
      </w:pPr>
    </w:p>
    <w:p w:rsidR="00442E2D" w:rsidRDefault="00635DC6" w:rsidP="00442E2D">
      <w:pPr>
        <w:ind w:firstLine="709"/>
        <w:jc w:val="center"/>
      </w:pPr>
      <w:r w:rsidRPr="00CB7059">
        <w:rPr>
          <w:rStyle w:val="ae"/>
        </w:rPr>
        <w:t>6</w:t>
      </w:r>
      <w:r w:rsidR="00442E2D" w:rsidRPr="00CB7059">
        <w:rPr>
          <w:rStyle w:val="ae"/>
        </w:rPr>
        <w:t>.</w:t>
      </w:r>
      <w:r w:rsidR="00442E2D">
        <w:rPr>
          <w:rStyle w:val="ae"/>
          <w:color w:val="000000"/>
        </w:rPr>
        <w:t xml:space="preserve"> ИСПОЛЬЗОВАНИЕ ИНТЕЛЛЕКТУАЛЬНОЙ СОБСТВЕННОСТИ И РЕЗУЛЬТАТОВ ПРОЕКТА.</w:t>
      </w:r>
    </w:p>
    <w:p w:rsidR="00442E2D" w:rsidRDefault="00442E2D" w:rsidP="00442E2D">
      <w:pPr>
        <w:ind w:firstLine="709"/>
        <w:jc w:val="both"/>
      </w:pPr>
      <w:r>
        <w:rPr>
          <w:color w:val="000000"/>
        </w:rPr>
        <w:t> </w:t>
      </w:r>
    </w:p>
    <w:p w:rsidR="00442E2D" w:rsidRDefault="00906FCB" w:rsidP="00442E2D">
      <w:pPr>
        <w:ind w:firstLine="709"/>
        <w:jc w:val="both"/>
      </w:pPr>
      <w:r>
        <w:t xml:space="preserve"> </w:t>
      </w:r>
      <w:r w:rsidR="00635DC6" w:rsidRPr="00906FCB">
        <w:t>6</w:t>
      </w:r>
      <w:r w:rsidR="00442E2D" w:rsidRPr="00906FCB">
        <w:t>.</w:t>
      </w:r>
      <w:r w:rsidR="00442E2D">
        <w:rPr>
          <w:color w:val="000000"/>
        </w:rPr>
        <w:t>1. Все статистические и аналитические результаты, получен</w:t>
      </w:r>
      <w:r w:rsidR="00442E2D">
        <w:rPr>
          <w:color w:val="000000"/>
        </w:rPr>
        <w:softHyphen/>
        <w:t>ные при реализации Проекта, будут являться собственностью Заказчика.</w:t>
      </w:r>
    </w:p>
    <w:p w:rsidR="0076212F" w:rsidRDefault="00005C22" w:rsidP="001C16A9">
      <w:pPr>
        <w:spacing w:before="120"/>
        <w:ind w:firstLine="709"/>
        <w:jc w:val="both"/>
        <w:rPr>
          <w:color w:val="000000"/>
        </w:rPr>
      </w:pPr>
      <w:r>
        <w:rPr>
          <w:color w:val="FF0000"/>
        </w:rPr>
        <w:t xml:space="preserve"> </w:t>
      </w:r>
      <w:r w:rsidR="00635DC6" w:rsidRPr="00005C22">
        <w:t>6</w:t>
      </w:r>
      <w:r w:rsidR="00442E2D" w:rsidRPr="00005C22">
        <w:t>.2.</w:t>
      </w:r>
      <w:r w:rsidR="00442E2D">
        <w:rPr>
          <w:color w:val="000000"/>
        </w:rPr>
        <w:t xml:space="preserve"> Консультант имеет право, как в ходе исполнения работ по </w:t>
      </w:r>
      <w:r w:rsidR="00812A02">
        <w:rPr>
          <w:color w:val="000000"/>
        </w:rPr>
        <w:t xml:space="preserve">настоящему </w:t>
      </w:r>
      <w:r w:rsidR="00442E2D">
        <w:rPr>
          <w:color w:val="000000"/>
        </w:rPr>
        <w:t>Договору, так и после его окончания использовать статисти</w:t>
      </w:r>
      <w:r w:rsidR="00442E2D">
        <w:rPr>
          <w:color w:val="000000"/>
        </w:rPr>
        <w:softHyphen/>
        <w:t>ческие</w:t>
      </w:r>
      <w:r w:rsidR="009E1465">
        <w:rPr>
          <w:color w:val="000000"/>
        </w:rPr>
        <w:t xml:space="preserve"> и</w:t>
      </w:r>
      <w:r w:rsidR="00442E2D">
        <w:rPr>
          <w:color w:val="000000"/>
        </w:rPr>
        <w:t xml:space="preserve"> аналитические материалы, полученные или подготовленные при разработке или реализации Проекта, </w:t>
      </w:r>
      <w:proofErr w:type="gramStart"/>
      <w:r w:rsidR="00442E2D">
        <w:rPr>
          <w:color w:val="000000"/>
        </w:rPr>
        <w:t>в</w:t>
      </w:r>
      <w:proofErr w:type="gramEnd"/>
      <w:r w:rsidR="00442E2D">
        <w:rPr>
          <w:color w:val="000000"/>
        </w:rPr>
        <w:t xml:space="preserve"> </w:t>
      </w:r>
    </w:p>
    <w:p w:rsidR="0076212F" w:rsidRDefault="0076212F" w:rsidP="001C16A9">
      <w:pPr>
        <w:spacing w:before="120"/>
        <w:ind w:firstLine="709"/>
        <w:jc w:val="both"/>
        <w:rPr>
          <w:color w:val="000000"/>
        </w:rPr>
      </w:pPr>
    </w:p>
    <w:p w:rsidR="0076212F" w:rsidRDefault="0076212F" w:rsidP="001C16A9">
      <w:pPr>
        <w:spacing w:before="120"/>
        <w:ind w:firstLine="709"/>
        <w:jc w:val="both"/>
        <w:rPr>
          <w:color w:val="000000"/>
        </w:rPr>
      </w:pPr>
    </w:p>
    <w:p w:rsidR="00442E2D" w:rsidRDefault="0076212F" w:rsidP="0076212F">
      <w:pPr>
        <w:spacing w:before="120"/>
        <w:jc w:val="both"/>
      </w:pPr>
      <w:r>
        <w:rPr>
          <w:color w:val="000000"/>
        </w:rPr>
        <w:t>с</w:t>
      </w:r>
      <w:r w:rsidR="00442E2D">
        <w:rPr>
          <w:color w:val="000000"/>
        </w:rPr>
        <w:t>воей консультационной, исследовательской, методической, научной, публицистической и иной законной деятельности.</w:t>
      </w:r>
    </w:p>
    <w:p w:rsidR="00442E2D" w:rsidRDefault="00635DC6" w:rsidP="001C16A9">
      <w:pPr>
        <w:spacing w:before="120"/>
        <w:ind w:firstLine="709"/>
        <w:jc w:val="both"/>
      </w:pPr>
      <w:r>
        <w:rPr>
          <w:color w:val="000000"/>
        </w:rPr>
        <w:t xml:space="preserve"> </w:t>
      </w:r>
      <w:r w:rsidRPr="00005C22">
        <w:t>6.</w:t>
      </w:r>
      <w:r w:rsidR="00442E2D" w:rsidRPr="00005C22">
        <w:t>3.</w:t>
      </w:r>
      <w:r w:rsidR="00442E2D">
        <w:rPr>
          <w:color w:val="000000"/>
        </w:rPr>
        <w:t xml:space="preserve"> Алгоритмы расчетов и используемый и/или разработан</w:t>
      </w:r>
      <w:r w:rsidR="00442E2D">
        <w:rPr>
          <w:color w:val="000000"/>
        </w:rPr>
        <w:softHyphen/>
        <w:t>ный Консультантом в рамках Проекта диагностический, мате</w:t>
      </w:r>
      <w:r w:rsidR="00442E2D">
        <w:rPr>
          <w:color w:val="000000"/>
        </w:rPr>
        <w:softHyphen/>
        <w:t>матический, аналитический и прогнозный аппарат, инструмен</w:t>
      </w:r>
      <w:r w:rsidR="00442E2D">
        <w:rPr>
          <w:color w:val="000000"/>
        </w:rPr>
        <w:softHyphen/>
        <w:t>тарий, методики и технологии являются собственностью Кон</w:t>
      </w:r>
      <w:r w:rsidR="00442E2D">
        <w:rPr>
          <w:color w:val="000000"/>
        </w:rPr>
        <w:softHyphen/>
        <w:t>сультанта, и могут быть переданы Заказчику на основании специального соглашения.</w:t>
      </w:r>
    </w:p>
    <w:p w:rsidR="00442E2D" w:rsidRDefault="00442E2D" w:rsidP="0030478C">
      <w:pPr>
        <w:ind w:firstLine="709"/>
        <w:jc w:val="both"/>
        <w:rPr>
          <w:color w:val="000000"/>
        </w:rPr>
      </w:pPr>
    </w:p>
    <w:p w:rsidR="006D6FF8" w:rsidRDefault="000C6EE1" w:rsidP="00852946">
      <w:pPr>
        <w:ind w:firstLine="709"/>
        <w:jc w:val="center"/>
      </w:pPr>
      <w:r w:rsidRPr="00964259">
        <w:rPr>
          <w:b/>
          <w:bCs/>
        </w:rPr>
        <w:t>7</w:t>
      </w:r>
      <w:r w:rsidR="006D6FF8" w:rsidRPr="00964259">
        <w:rPr>
          <w:b/>
          <w:bCs/>
        </w:rPr>
        <w:t>.</w:t>
      </w:r>
      <w:r w:rsidR="006D6FF8">
        <w:rPr>
          <w:b/>
          <w:bCs/>
          <w:color w:val="000000"/>
        </w:rPr>
        <w:t xml:space="preserve"> ДОСРОЧНОЕ РАСТОРЖЕНИЕ ДОГОВОРА</w:t>
      </w:r>
    </w:p>
    <w:p w:rsidR="006D6FF8" w:rsidRDefault="006D6FF8" w:rsidP="006D6FF8">
      <w:pPr>
        <w:ind w:firstLine="709"/>
        <w:jc w:val="both"/>
      </w:pPr>
      <w:r>
        <w:rPr>
          <w:b/>
          <w:bCs/>
          <w:color w:val="000000"/>
        </w:rPr>
        <w:t> </w:t>
      </w:r>
    </w:p>
    <w:p w:rsidR="006D6FF8" w:rsidRDefault="00964259" w:rsidP="006D6FF8">
      <w:pPr>
        <w:ind w:firstLine="709"/>
        <w:jc w:val="both"/>
      </w:pPr>
      <w:r>
        <w:rPr>
          <w:color w:val="92D050"/>
        </w:rPr>
        <w:t xml:space="preserve"> </w:t>
      </w:r>
      <w:r w:rsidR="00370E3C" w:rsidRPr="00964259">
        <w:t>7</w:t>
      </w:r>
      <w:r w:rsidR="006D6FF8" w:rsidRPr="00964259">
        <w:t>.</w:t>
      </w:r>
      <w:r w:rsidR="006D6FF8">
        <w:rPr>
          <w:color w:val="000000"/>
        </w:rPr>
        <w:t xml:space="preserve">1. </w:t>
      </w:r>
      <w:r w:rsidR="00812A02">
        <w:rPr>
          <w:color w:val="000000"/>
        </w:rPr>
        <w:t xml:space="preserve">Настоящий </w:t>
      </w:r>
      <w:proofErr w:type="gramStart"/>
      <w:r w:rsidR="006D6FF8">
        <w:rPr>
          <w:color w:val="000000"/>
        </w:rPr>
        <w:t>Договор</w:t>
      </w:r>
      <w:proofErr w:type="gramEnd"/>
      <w:r w:rsidR="006D6FF8">
        <w:rPr>
          <w:color w:val="000000"/>
        </w:rPr>
        <w:t xml:space="preserve"> может быть расторгнут по инициативе Заказчика в случаях:</w:t>
      </w:r>
    </w:p>
    <w:p w:rsidR="006D6FF8" w:rsidRDefault="006D6FF8" w:rsidP="006D6FF8">
      <w:pPr>
        <w:ind w:firstLine="709"/>
        <w:jc w:val="both"/>
      </w:pPr>
      <w:r>
        <w:rPr>
          <w:color w:val="000000"/>
        </w:rPr>
        <w:t xml:space="preserve">- </w:t>
      </w:r>
      <w:r w:rsidR="00964259">
        <w:rPr>
          <w:color w:val="000000"/>
        </w:rPr>
        <w:t xml:space="preserve"> </w:t>
      </w:r>
      <w:r w:rsidR="005F779E" w:rsidRPr="003C1930">
        <w:t>в</w:t>
      </w:r>
      <w:r w:rsidR="00964259">
        <w:t>иновного</w:t>
      </w:r>
      <w:r>
        <w:rPr>
          <w:color w:val="000000"/>
        </w:rPr>
        <w:t xml:space="preserve"> разглашени</w:t>
      </w:r>
      <w:r w:rsidR="00AC23A7" w:rsidRPr="00964259">
        <w:t>я</w:t>
      </w:r>
      <w:r>
        <w:rPr>
          <w:color w:val="000000"/>
        </w:rPr>
        <w:t xml:space="preserve"> Консультантом конфиденциальной информации;</w:t>
      </w:r>
    </w:p>
    <w:p w:rsidR="006D6FF8" w:rsidRDefault="006D6FF8" w:rsidP="006D6FF8">
      <w:pPr>
        <w:ind w:firstLine="709"/>
        <w:jc w:val="both"/>
      </w:pPr>
      <w:r>
        <w:rPr>
          <w:color w:val="000000"/>
        </w:rPr>
        <w:t>-</w:t>
      </w:r>
      <w:r w:rsidR="005F779E">
        <w:rPr>
          <w:color w:val="000000"/>
        </w:rPr>
        <w:t xml:space="preserve"> </w:t>
      </w:r>
      <w:r w:rsidR="009F577C" w:rsidRPr="00964259">
        <w:t>у</w:t>
      </w:r>
      <w:r>
        <w:rPr>
          <w:color w:val="000000"/>
        </w:rPr>
        <w:t>мышленно</w:t>
      </w:r>
      <w:r w:rsidR="009F577C" w:rsidRPr="00964259">
        <w:t>го</w:t>
      </w:r>
      <w:r>
        <w:rPr>
          <w:color w:val="000000"/>
        </w:rPr>
        <w:t xml:space="preserve"> использовани</w:t>
      </w:r>
      <w:r w:rsidR="000143D8" w:rsidRPr="00964259">
        <w:t>я</w:t>
      </w:r>
      <w:r>
        <w:rPr>
          <w:color w:val="000000"/>
        </w:rPr>
        <w:t xml:space="preserve"> Консультантом полученной при выполнении работ по Договору информации в целях, прямо или косвенно противоречащих репутации или бизнесу Заказчика;</w:t>
      </w:r>
    </w:p>
    <w:p w:rsidR="006D6FF8" w:rsidRDefault="006D6FF8" w:rsidP="006D6FF8">
      <w:pPr>
        <w:ind w:firstLine="709"/>
        <w:jc w:val="both"/>
      </w:pPr>
      <w:r>
        <w:rPr>
          <w:color w:val="000000"/>
        </w:rPr>
        <w:t xml:space="preserve">- </w:t>
      </w:r>
      <w:r w:rsidR="00807116" w:rsidRPr="00964259">
        <w:t>е</w:t>
      </w:r>
      <w:r>
        <w:rPr>
          <w:color w:val="000000"/>
        </w:rPr>
        <w:t>сли Консультант выполняет работу не в соответствии с Заданием;</w:t>
      </w:r>
    </w:p>
    <w:p w:rsidR="006D6FF8" w:rsidRDefault="00A971A6" w:rsidP="001C16A9">
      <w:pPr>
        <w:spacing w:before="120"/>
        <w:ind w:firstLine="709"/>
        <w:jc w:val="both"/>
      </w:pPr>
      <w:r>
        <w:rPr>
          <w:b/>
          <w:color w:val="92D050"/>
        </w:rPr>
        <w:t xml:space="preserve"> </w:t>
      </w:r>
      <w:r w:rsidR="00370E3C" w:rsidRPr="00A971A6">
        <w:rPr>
          <w:b/>
        </w:rPr>
        <w:t>7</w:t>
      </w:r>
      <w:r w:rsidR="006D6FF8" w:rsidRPr="00A971A6">
        <w:t>.2.</w:t>
      </w:r>
      <w:r w:rsidR="006D6FF8">
        <w:rPr>
          <w:color w:val="000000"/>
        </w:rPr>
        <w:t xml:space="preserve"> </w:t>
      </w:r>
      <w:proofErr w:type="gramStart"/>
      <w:r w:rsidR="006D6FF8">
        <w:rPr>
          <w:color w:val="000000"/>
        </w:rPr>
        <w:t>Договор</w:t>
      </w:r>
      <w:proofErr w:type="gramEnd"/>
      <w:r w:rsidR="006D6FF8">
        <w:rPr>
          <w:color w:val="000000"/>
        </w:rPr>
        <w:t xml:space="preserve"> может быть расторгнут по инициативе Кон</w:t>
      </w:r>
      <w:r w:rsidR="006D6FF8">
        <w:rPr>
          <w:color w:val="000000"/>
        </w:rPr>
        <w:softHyphen/>
        <w:t>сультанта в случаях:</w:t>
      </w:r>
    </w:p>
    <w:p w:rsidR="006D6FF8" w:rsidRDefault="006D6FF8" w:rsidP="006D6FF8">
      <w:pPr>
        <w:ind w:firstLine="709"/>
        <w:jc w:val="both"/>
      </w:pPr>
      <w:r>
        <w:rPr>
          <w:color w:val="000000"/>
        </w:rPr>
        <w:t xml:space="preserve">- </w:t>
      </w:r>
      <w:r w:rsidR="00A516A8">
        <w:rPr>
          <w:color w:val="000000"/>
        </w:rPr>
        <w:t>н</w:t>
      </w:r>
      <w:r>
        <w:rPr>
          <w:color w:val="000000"/>
        </w:rPr>
        <w:t>евыполнени</w:t>
      </w:r>
      <w:r w:rsidR="00CC15E2" w:rsidRPr="007655CB">
        <w:t>я</w:t>
      </w:r>
      <w:r>
        <w:rPr>
          <w:color w:val="000000"/>
        </w:rPr>
        <w:t xml:space="preserve"> Заказчиком обязательств, связанных с объемами и сроками финансирования работ;</w:t>
      </w:r>
    </w:p>
    <w:p w:rsidR="006D6FF8" w:rsidRDefault="006D6FF8" w:rsidP="006D6FF8">
      <w:pPr>
        <w:ind w:firstLine="709"/>
        <w:jc w:val="both"/>
      </w:pPr>
      <w:r>
        <w:rPr>
          <w:color w:val="000000"/>
        </w:rPr>
        <w:t xml:space="preserve">- </w:t>
      </w:r>
      <w:proofErr w:type="spellStart"/>
      <w:r w:rsidR="00A516A8">
        <w:rPr>
          <w:color w:val="000000"/>
        </w:rPr>
        <w:t>н</w:t>
      </w:r>
      <w:r>
        <w:rPr>
          <w:color w:val="000000"/>
        </w:rPr>
        <w:t>епред</w:t>
      </w:r>
      <w:r w:rsidR="007655CB">
        <w:rPr>
          <w:color w:val="000000"/>
        </w:rPr>
        <w:t>о</w:t>
      </w:r>
      <w:r>
        <w:rPr>
          <w:color w:val="000000"/>
        </w:rPr>
        <w:t>ставлени</w:t>
      </w:r>
      <w:r w:rsidR="00F0454C" w:rsidRPr="007655CB">
        <w:t>я</w:t>
      </w:r>
      <w:proofErr w:type="spellEnd"/>
      <w:r>
        <w:rPr>
          <w:color w:val="000000"/>
        </w:rPr>
        <w:t xml:space="preserve"> Заказчиком согласованной информа</w:t>
      </w:r>
      <w:r>
        <w:rPr>
          <w:color w:val="000000"/>
        </w:rPr>
        <w:softHyphen/>
        <w:t>ции в установленные сроки;</w:t>
      </w:r>
    </w:p>
    <w:p w:rsidR="006D6FF8" w:rsidRDefault="006D6FF8" w:rsidP="006D6FF8">
      <w:pPr>
        <w:ind w:firstLine="709"/>
        <w:jc w:val="both"/>
      </w:pPr>
      <w:r>
        <w:rPr>
          <w:color w:val="000000"/>
        </w:rPr>
        <w:t xml:space="preserve">- </w:t>
      </w:r>
      <w:r w:rsidR="007655CB">
        <w:rPr>
          <w:color w:val="000000"/>
        </w:rPr>
        <w:t xml:space="preserve"> </w:t>
      </w:r>
      <w:r w:rsidR="00A516A8">
        <w:rPr>
          <w:color w:val="000000"/>
        </w:rPr>
        <w:t>н</w:t>
      </w:r>
      <w:r>
        <w:rPr>
          <w:color w:val="000000"/>
        </w:rPr>
        <w:t>еприняти</w:t>
      </w:r>
      <w:r w:rsidR="00433903" w:rsidRPr="007655CB">
        <w:t>я</w:t>
      </w:r>
      <w:r>
        <w:rPr>
          <w:color w:val="000000"/>
        </w:rPr>
        <w:t xml:space="preserve"> Заказчиком управленческих решений в со</w:t>
      </w:r>
      <w:r>
        <w:rPr>
          <w:color w:val="000000"/>
        </w:rPr>
        <w:softHyphen/>
        <w:t>гласованные сроки;</w:t>
      </w:r>
    </w:p>
    <w:p w:rsidR="006D6FF8" w:rsidRDefault="006D6FF8" w:rsidP="006D6FF8">
      <w:pPr>
        <w:ind w:firstLine="709"/>
        <w:jc w:val="both"/>
      </w:pPr>
      <w:r>
        <w:rPr>
          <w:color w:val="000000"/>
        </w:rPr>
        <w:t xml:space="preserve">- </w:t>
      </w:r>
      <w:r w:rsidR="00A516A8">
        <w:rPr>
          <w:color w:val="000000"/>
        </w:rPr>
        <w:t>з</w:t>
      </w:r>
      <w:r>
        <w:rPr>
          <w:color w:val="000000"/>
        </w:rPr>
        <w:t>атягивани</w:t>
      </w:r>
      <w:r w:rsidR="00EA5C48" w:rsidRPr="007655CB">
        <w:t>я</w:t>
      </w:r>
      <w:r w:rsidRPr="00EA5C48">
        <w:rPr>
          <w:b/>
          <w:color w:val="92D050"/>
        </w:rPr>
        <w:t xml:space="preserve"> </w:t>
      </w:r>
      <w:r>
        <w:rPr>
          <w:color w:val="000000"/>
        </w:rPr>
        <w:t>Заказчиком реализации управленческих решений в любой форме и способом, любым действием или бездействием, будь то отсутствие необходимых ресурсов (фи</w:t>
      </w:r>
      <w:r>
        <w:rPr>
          <w:color w:val="000000"/>
        </w:rPr>
        <w:softHyphen/>
        <w:t>нансовых, людских, материальных и др.) и/или публичного приказа/распоряжения, обязательного для исполнения треть</w:t>
      </w:r>
      <w:r>
        <w:rPr>
          <w:color w:val="000000"/>
        </w:rPr>
        <w:softHyphen/>
        <w:t>ими лицами;</w:t>
      </w:r>
    </w:p>
    <w:p w:rsidR="006D6FF8" w:rsidRDefault="006D6FF8" w:rsidP="006D6FF8">
      <w:pPr>
        <w:ind w:firstLine="709"/>
        <w:jc w:val="both"/>
      </w:pPr>
      <w:r>
        <w:rPr>
          <w:color w:val="000000"/>
        </w:rPr>
        <w:t xml:space="preserve">- </w:t>
      </w:r>
      <w:r w:rsidR="00A516A8">
        <w:rPr>
          <w:color w:val="000000"/>
        </w:rPr>
        <w:t>с</w:t>
      </w:r>
      <w:r>
        <w:rPr>
          <w:color w:val="000000"/>
        </w:rPr>
        <w:t>оздани</w:t>
      </w:r>
      <w:r w:rsidR="00362C52" w:rsidRPr="007655CB">
        <w:t>я</w:t>
      </w:r>
      <w:r>
        <w:rPr>
          <w:color w:val="000000"/>
        </w:rPr>
        <w:t xml:space="preserve"> Заказчиком условий, препятствующих испол</w:t>
      </w:r>
      <w:r>
        <w:rPr>
          <w:color w:val="000000"/>
        </w:rPr>
        <w:softHyphen/>
        <w:t xml:space="preserve">нению Консультантом принятых по </w:t>
      </w:r>
      <w:r w:rsidR="00812A02">
        <w:rPr>
          <w:color w:val="000000"/>
        </w:rPr>
        <w:t xml:space="preserve">настоящему </w:t>
      </w:r>
      <w:r>
        <w:rPr>
          <w:color w:val="000000"/>
        </w:rPr>
        <w:t>Договору обязательств;</w:t>
      </w:r>
    </w:p>
    <w:p w:rsidR="006D6FF8" w:rsidRDefault="00370E3C" w:rsidP="001C16A9">
      <w:pPr>
        <w:spacing w:before="120"/>
        <w:ind w:firstLine="709"/>
        <w:jc w:val="both"/>
      </w:pPr>
      <w:r>
        <w:rPr>
          <w:color w:val="000000"/>
        </w:rPr>
        <w:t xml:space="preserve"> </w:t>
      </w:r>
      <w:r w:rsidRPr="00674093">
        <w:t>7</w:t>
      </w:r>
      <w:r w:rsidR="006D6FF8" w:rsidRPr="00674093">
        <w:t>.3</w:t>
      </w:r>
      <w:r w:rsidR="006D6FF8">
        <w:rPr>
          <w:color w:val="000000"/>
        </w:rPr>
        <w:t xml:space="preserve">. Сторона, выступившая инициатором расторжения </w:t>
      </w:r>
      <w:r w:rsidR="00812A02">
        <w:rPr>
          <w:color w:val="000000"/>
        </w:rPr>
        <w:t xml:space="preserve">настоящего </w:t>
      </w:r>
      <w:r w:rsidR="006D6FF8">
        <w:rPr>
          <w:color w:val="000000"/>
        </w:rPr>
        <w:t>До</w:t>
      </w:r>
      <w:r w:rsidR="006D6FF8">
        <w:rPr>
          <w:color w:val="000000"/>
        </w:rPr>
        <w:softHyphen/>
        <w:t>говора, должна будет уведомить вторую Сторону о прекраще</w:t>
      </w:r>
      <w:r w:rsidR="006D6FF8">
        <w:rPr>
          <w:color w:val="000000"/>
        </w:rPr>
        <w:softHyphen/>
        <w:t xml:space="preserve">нии работ не менее чем за одну календарную неделю до </w:t>
      </w:r>
      <w:r w:rsidR="000D15C1">
        <w:rPr>
          <w:color w:val="000000"/>
        </w:rPr>
        <w:t>предполагаемой даты расторжения настоящего</w:t>
      </w:r>
      <w:r w:rsidR="006D6FF8">
        <w:rPr>
          <w:color w:val="000000"/>
        </w:rPr>
        <w:t xml:space="preserve"> Договора.</w:t>
      </w:r>
    </w:p>
    <w:p w:rsidR="006D6FF8" w:rsidRDefault="00774947" w:rsidP="001C16A9">
      <w:pPr>
        <w:spacing w:before="120"/>
        <w:ind w:firstLine="709"/>
        <w:jc w:val="both"/>
      </w:pPr>
      <w:r>
        <w:rPr>
          <w:b/>
          <w:color w:val="92D050"/>
        </w:rPr>
        <w:t xml:space="preserve"> </w:t>
      </w:r>
      <w:r w:rsidR="00370E3C" w:rsidRPr="00774947">
        <w:t>7</w:t>
      </w:r>
      <w:r w:rsidR="006D6FF8" w:rsidRPr="00774947">
        <w:t>.</w:t>
      </w:r>
      <w:r w:rsidR="000D15C1" w:rsidRPr="00774947">
        <w:t>4</w:t>
      </w:r>
      <w:r w:rsidR="006D6FF8" w:rsidRPr="00774947">
        <w:t>.</w:t>
      </w:r>
      <w:r w:rsidR="006D6FF8">
        <w:rPr>
          <w:color w:val="000000"/>
        </w:rPr>
        <w:t xml:space="preserve"> </w:t>
      </w:r>
      <w:r w:rsidR="003A1FD1">
        <w:rPr>
          <w:color w:val="000000"/>
        </w:rPr>
        <w:t xml:space="preserve">  </w:t>
      </w:r>
      <w:r w:rsidR="006D6FF8">
        <w:rPr>
          <w:color w:val="000000"/>
        </w:rPr>
        <w:t>С момента получения второй Стороной извещения о рас</w:t>
      </w:r>
      <w:r w:rsidR="006D6FF8">
        <w:rPr>
          <w:color w:val="000000"/>
        </w:rPr>
        <w:softHyphen/>
        <w:t xml:space="preserve">торжении </w:t>
      </w:r>
      <w:r w:rsidR="00812A02">
        <w:rPr>
          <w:color w:val="000000"/>
        </w:rPr>
        <w:t xml:space="preserve">настоящего </w:t>
      </w:r>
      <w:r w:rsidR="006D6FF8">
        <w:rPr>
          <w:color w:val="000000"/>
        </w:rPr>
        <w:t xml:space="preserve">Договора, Консультант не имеет права </w:t>
      </w:r>
      <w:r w:rsidR="000D15C1">
        <w:rPr>
          <w:color w:val="000000"/>
        </w:rPr>
        <w:t>продолжать</w:t>
      </w:r>
      <w:r w:rsidR="006D6FF8">
        <w:rPr>
          <w:color w:val="000000"/>
        </w:rPr>
        <w:t xml:space="preserve"> оказани</w:t>
      </w:r>
      <w:r w:rsidR="000D15C1">
        <w:rPr>
          <w:color w:val="000000"/>
        </w:rPr>
        <w:t>е</w:t>
      </w:r>
      <w:r w:rsidR="006D6FF8">
        <w:rPr>
          <w:color w:val="000000"/>
        </w:rPr>
        <w:t xml:space="preserve"> услуг по </w:t>
      </w:r>
      <w:r w:rsidR="000D15C1">
        <w:rPr>
          <w:color w:val="000000"/>
        </w:rPr>
        <w:t>текущему</w:t>
      </w:r>
      <w:r w:rsidR="006D6FF8">
        <w:rPr>
          <w:color w:val="000000"/>
        </w:rPr>
        <w:t xml:space="preserve"> этапу Договора, а Заказчик не имеет права требовать </w:t>
      </w:r>
      <w:r w:rsidR="000D15C1">
        <w:rPr>
          <w:color w:val="000000"/>
        </w:rPr>
        <w:t>завершения</w:t>
      </w:r>
      <w:r w:rsidR="006D6FF8">
        <w:rPr>
          <w:color w:val="000000"/>
        </w:rPr>
        <w:t xml:space="preserve"> работ по </w:t>
      </w:r>
      <w:r w:rsidR="000D15C1">
        <w:rPr>
          <w:color w:val="000000"/>
        </w:rPr>
        <w:t>текущему</w:t>
      </w:r>
      <w:r w:rsidR="006D6FF8">
        <w:rPr>
          <w:color w:val="000000"/>
        </w:rPr>
        <w:t xml:space="preserve"> этапу.</w:t>
      </w:r>
    </w:p>
    <w:p w:rsidR="006D6FF8" w:rsidRDefault="00774947" w:rsidP="001C16A9">
      <w:pPr>
        <w:spacing w:before="120"/>
        <w:ind w:firstLine="709"/>
        <w:jc w:val="both"/>
      </w:pPr>
      <w:r>
        <w:rPr>
          <w:color w:val="92D050"/>
        </w:rPr>
        <w:t xml:space="preserve"> </w:t>
      </w:r>
      <w:r w:rsidR="00370E3C" w:rsidRPr="00774947">
        <w:t>7</w:t>
      </w:r>
      <w:r w:rsidR="006D6FF8" w:rsidRPr="00774947">
        <w:t>.</w:t>
      </w:r>
      <w:r w:rsidR="000D15C1" w:rsidRPr="00774947">
        <w:t>4</w:t>
      </w:r>
      <w:r w:rsidR="006D6FF8" w:rsidRPr="00774947">
        <w:t>.1.</w:t>
      </w:r>
      <w:r w:rsidR="006D6FF8">
        <w:rPr>
          <w:color w:val="000000"/>
        </w:rPr>
        <w:t xml:space="preserve"> </w:t>
      </w:r>
      <w:r w:rsidR="00332BD5" w:rsidRPr="00777EDD">
        <w:t>В этом случае</w:t>
      </w:r>
      <w:r w:rsidR="00332BD5" w:rsidRPr="00332BD5">
        <w:rPr>
          <w:color w:val="92D050"/>
        </w:rPr>
        <w:t xml:space="preserve"> </w:t>
      </w:r>
      <w:r w:rsidR="006D6FF8">
        <w:rPr>
          <w:color w:val="000000"/>
        </w:rPr>
        <w:t>Консультант готовит отчет о про</w:t>
      </w:r>
      <w:r w:rsidR="006D6FF8">
        <w:rPr>
          <w:color w:val="000000"/>
        </w:rPr>
        <w:softHyphen/>
        <w:t>деланной работе</w:t>
      </w:r>
      <w:r w:rsidR="000D15C1">
        <w:rPr>
          <w:color w:val="000000"/>
        </w:rPr>
        <w:t xml:space="preserve"> по текущему этапу</w:t>
      </w:r>
      <w:r w:rsidR="006D6FF8">
        <w:rPr>
          <w:color w:val="000000"/>
        </w:rPr>
        <w:t>, результатах проведенных мероприятий и ис</w:t>
      </w:r>
      <w:r w:rsidR="006D6FF8">
        <w:rPr>
          <w:color w:val="000000"/>
        </w:rPr>
        <w:softHyphen/>
        <w:t>пользованных ресурсах, а также делает расчет причитающего</w:t>
      </w:r>
      <w:r w:rsidR="006D6FF8">
        <w:rPr>
          <w:color w:val="000000"/>
        </w:rPr>
        <w:softHyphen/>
        <w:t>ся ему вознаграждения.</w:t>
      </w:r>
    </w:p>
    <w:p w:rsidR="006D6FF8" w:rsidRDefault="003A1FD1" w:rsidP="001C16A9">
      <w:pPr>
        <w:spacing w:before="120"/>
        <w:ind w:firstLine="709"/>
        <w:jc w:val="both"/>
      </w:pPr>
      <w:r w:rsidRPr="003A1FD1">
        <w:t xml:space="preserve"> </w:t>
      </w:r>
      <w:r w:rsidR="00370E3C" w:rsidRPr="003A1FD1">
        <w:t>7</w:t>
      </w:r>
      <w:r w:rsidR="006D6FF8" w:rsidRPr="003A1FD1">
        <w:t>.</w:t>
      </w:r>
      <w:r w:rsidR="000D15C1" w:rsidRPr="003A1FD1">
        <w:t>4</w:t>
      </w:r>
      <w:r w:rsidR="006D6FF8" w:rsidRPr="003A1FD1">
        <w:t>.2.</w:t>
      </w:r>
      <w:r>
        <w:rPr>
          <w:color w:val="000000"/>
        </w:rPr>
        <w:t xml:space="preserve"> </w:t>
      </w:r>
      <w:r w:rsidR="006D6FF8">
        <w:rPr>
          <w:color w:val="000000"/>
        </w:rPr>
        <w:t>На основании предоставленного отчета Стороны опре</w:t>
      </w:r>
      <w:r w:rsidR="006D6FF8">
        <w:rPr>
          <w:color w:val="000000"/>
        </w:rPr>
        <w:softHyphen/>
        <w:t>делят стоимость оказанных услуг и произведут расчеты с уче</w:t>
      </w:r>
      <w:r w:rsidR="006D6FF8">
        <w:rPr>
          <w:color w:val="000000"/>
        </w:rPr>
        <w:softHyphen/>
        <w:t>том ранее выплаченных сумм.</w:t>
      </w:r>
    </w:p>
    <w:p w:rsidR="006D6FF8" w:rsidRDefault="00671133" w:rsidP="00671133">
      <w:pPr>
        <w:spacing w:before="120"/>
        <w:jc w:val="both"/>
      </w:pPr>
      <w:r>
        <w:rPr>
          <w:color w:val="FF0000"/>
        </w:rPr>
        <w:t xml:space="preserve">             </w:t>
      </w:r>
      <w:r w:rsidR="00370E3C" w:rsidRPr="00671133">
        <w:t>7</w:t>
      </w:r>
      <w:r w:rsidR="006D6FF8" w:rsidRPr="00671133">
        <w:t>.</w:t>
      </w:r>
      <w:r w:rsidR="000D15C1" w:rsidRPr="00671133">
        <w:t>5</w:t>
      </w:r>
      <w:r w:rsidR="006D6FF8" w:rsidRPr="00671133">
        <w:t>.</w:t>
      </w:r>
      <w:r w:rsidR="006D6FF8">
        <w:rPr>
          <w:color w:val="000000"/>
        </w:rPr>
        <w:t xml:space="preserve"> Если Стороны придут к соглашению о нецелесообразно</w:t>
      </w:r>
      <w:r w:rsidR="006D6FF8">
        <w:rPr>
          <w:color w:val="000000"/>
        </w:rPr>
        <w:softHyphen/>
        <w:t xml:space="preserve">сти сотрудничества или о необходимости изменения перечня </w:t>
      </w:r>
      <w:r w:rsidR="00852946">
        <w:rPr>
          <w:color w:val="000000"/>
        </w:rPr>
        <w:t>услуг</w:t>
      </w:r>
      <w:r w:rsidR="006D6FF8">
        <w:rPr>
          <w:color w:val="000000"/>
        </w:rPr>
        <w:t xml:space="preserve"> и характера задач, подлежащих решению в рамках текуще</w:t>
      </w:r>
      <w:r w:rsidR="006D6FF8">
        <w:rPr>
          <w:color w:val="000000"/>
        </w:rPr>
        <w:softHyphen/>
        <w:t>го этапа Дог</w:t>
      </w:r>
      <w:r w:rsidR="004B2F6A">
        <w:rPr>
          <w:color w:val="000000"/>
        </w:rPr>
        <w:t>овора и/или по Договору в целом</w:t>
      </w:r>
      <w:r w:rsidR="00210252" w:rsidRPr="00210252">
        <w:rPr>
          <w:b/>
          <w:color w:val="7030A0"/>
        </w:rPr>
        <w:t xml:space="preserve">, </w:t>
      </w:r>
      <w:r w:rsidR="00210252" w:rsidRPr="00104FC7">
        <w:t>то</w:t>
      </w:r>
      <w:r w:rsidR="00794AD6" w:rsidRPr="00104FC7">
        <w:t xml:space="preserve"> </w:t>
      </w:r>
      <w:r>
        <w:t>в</w:t>
      </w:r>
      <w:r w:rsidR="004B2F6A" w:rsidRPr="00104FC7">
        <w:t xml:space="preserve"> этом случае</w:t>
      </w:r>
      <w:r w:rsidR="006D6FF8" w:rsidRPr="004B2F6A">
        <w:rPr>
          <w:color w:val="92D050"/>
        </w:rPr>
        <w:t xml:space="preserve"> </w:t>
      </w:r>
      <w:r w:rsidR="006D6FF8">
        <w:rPr>
          <w:color w:val="000000"/>
        </w:rPr>
        <w:t>Сто</w:t>
      </w:r>
      <w:r w:rsidR="006D6FF8">
        <w:rPr>
          <w:color w:val="000000"/>
        </w:rPr>
        <w:softHyphen/>
        <w:t>роны будут руководствоваться по</w:t>
      </w:r>
      <w:r w:rsidR="001945EC">
        <w:rPr>
          <w:color w:val="000000"/>
        </w:rPr>
        <w:t xml:space="preserve">ложениями п. </w:t>
      </w:r>
      <w:r w:rsidR="00BB2ACF" w:rsidRPr="00671133">
        <w:t>7</w:t>
      </w:r>
      <w:r w:rsidR="006D6FF8" w:rsidRPr="00671133">
        <w:t>.</w:t>
      </w:r>
      <w:r w:rsidR="000D15C1">
        <w:rPr>
          <w:color w:val="000000"/>
        </w:rPr>
        <w:t>4</w:t>
      </w:r>
      <w:r w:rsidR="006D6FF8">
        <w:rPr>
          <w:color w:val="000000"/>
        </w:rPr>
        <w:t xml:space="preserve"> </w:t>
      </w:r>
      <w:r w:rsidR="00812A02">
        <w:rPr>
          <w:color w:val="000000"/>
        </w:rPr>
        <w:t xml:space="preserve">настоящего </w:t>
      </w:r>
      <w:r w:rsidR="006D6FF8">
        <w:rPr>
          <w:color w:val="000000"/>
        </w:rPr>
        <w:t>Договора.</w:t>
      </w:r>
    </w:p>
    <w:p w:rsidR="0076212F" w:rsidRDefault="006D6FF8" w:rsidP="0076212F">
      <w:pPr>
        <w:ind w:firstLine="709"/>
        <w:jc w:val="both"/>
        <w:rPr>
          <w:b/>
          <w:bCs/>
        </w:rPr>
      </w:pPr>
      <w:r>
        <w:rPr>
          <w:color w:val="000000"/>
        </w:rPr>
        <w:t> </w:t>
      </w:r>
    </w:p>
    <w:p w:rsidR="00145F2A" w:rsidRDefault="00A20C4F" w:rsidP="00145F2A">
      <w:pPr>
        <w:ind w:firstLine="709"/>
        <w:jc w:val="center"/>
        <w:rPr>
          <w:b/>
          <w:bCs/>
          <w:color w:val="000000"/>
        </w:rPr>
      </w:pPr>
      <w:r w:rsidRPr="00C90F52">
        <w:rPr>
          <w:b/>
          <w:bCs/>
        </w:rPr>
        <w:t>8</w:t>
      </w:r>
      <w:r w:rsidR="00852946" w:rsidRPr="00C90F52">
        <w:rPr>
          <w:b/>
          <w:bCs/>
        </w:rPr>
        <w:t>.</w:t>
      </w:r>
      <w:r w:rsidR="00852946">
        <w:rPr>
          <w:b/>
          <w:bCs/>
          <w:color w:val="000000"/>
        </w:rPr>
        <w:t xml:space="preserve"> ОТВЕТСТВЕННОСТЬ СТОРОН</w:t>
      </w:r>
    </w:p>
    <w:p w:rsidR="00145F2A" w:rsidRDefault="00145F2A" w:rsidP="00145F2A">
      <w:pPr>
        <w:ind w:firstLine="709"/>
        <w:jc w:val="center"/>
        <w:rPr>
          <w:color w:val="000000"/>
        </w:rPr>
      </w:pPr>
    </w:p>
    <w:p w:rsidR="00852946" w:rsidRDefault="004A151B" w:rsidP="00C46C46">
      <w:pPr>
        <w:ind w:firstLine="709"/>
        <w:jc w:val="both"/>
      </w:pPr>
      <w:r>
        <w:rPr>
          <w:color w:val="000000"/>
        </w:rPr>
        <w:lastRenderedPageBreak/>
        <w:t>8</w:t>
      </w:r>
      <w:r w:rsidR="00852946">
        <w:rPr>
          <w:color w:val="000000"/>
        </w:rPr>
        <w:t>.1. В случае одностороннего немотивированного растор</w:t>
      </w:r>
      <w:r w:rsidR="00852946">
        <w:rPr>
          <w:color w:val="000000"/>
        </w:rPr>
        <w:softHyphen/>
        <w:t xml:space="preserve">жения </w:t>
      </w:r>
      <w:r w:rsidR="00812A02">
        <w:rPr>
          <w:color w:val="000000"/>
        </w:rPr>
        <w:t xml:space="preserve">настоящего </w:t>
      </w:r>
      <w:r w:rsidR="00852946">
        <w:rPr>
          <w:color w:val="000000"/>
        </w:rPr>
        <w:t xml:space="preserve">Договора по инициативе любой из Сторон, инициатор расторжения Договора обязан </w:t>
      </w:r>
      <w:r w:rsidR="00D31C02">
        <w:rPr>
          <w:color w:val="000000"/>
        </w:rPr>
        <w:t xml:space="preserve">возместить другой стороне фактически понесенные убытки по настоящему </w:t>
      </w:r>
      <w:r w:rsidR="00852946">
        <w:rPr>
          <w:color w:val="000000"/>
        </w:rPr>
        <w:t>Договор</w:t>
      </w:r>
      <w:r w:rsidR="00D31C02">
        <w:rPr>
          <w:color w:val="000000"/>
        </w:rPr>
        <w:t>у</w:t>
      </w:r>
      <w:r w:rsidR="00852946">
        <w:rPr>
          <w:color w:val="000000"/>
        </w:rPr>
        <w:t>.</w:t>
      </w:r>
    </w:p>
    <w:p w:rsidR="00852946" w:rsidRDefault="004A151B" w:rsidP="001C16A9">
      <w:pPr>
        <w:spacing w:before="120"/>
        <w:ind w:firstLine="709"/>
        <w:jc w:val="both"/>
      </w:pPr>
      <w:r>
        <w:rPr>
          <w:color w:val="000000"/>
        </w:rPr>
        <w:t>8</w:t>
      </w:r>
      <w:r w:rsidR="00852946">
        <w:rPr>
          <w:color w:val="000000"/>
        </w:rPr>
        <w:t xml:space="preserve">.2. В случае одностороннего немотивированного расторжения </w:t>
      </w:r>
      <w:r w:rsidR="00812A02">
        <w:rPr>
          <w:color w:val="000000"/>
        </w:rPr>
        <w:t xml:space="preserve">настоящего </w:t>
      </w:r>
      <w:r w:rsidR="00852946">
        <w:rPr>
          <w:color w:val="000000"/>
        </w:rPr>
        <w:t>Договора по инициативе Консультанта, он обязан вернуть Заказчику ранее полученное и неотработанное вознаграждение в полном объеме.</w:t>
      </w:r>
    </w:p>
    <w:p w:rsidR="00852946" w:rsidRDefault="00E356B9" w:rsidP="001C16A9">
      <w:pPr>
        <w:spacing w:before="120"/>
        <w:ind w:firstLine="709"/>
        <w:jc w:val="both"/>
      </w:pPr>
      <w:r>
        <w:rPr>
          <w:color w:val="000000"/>
        </w:rPr>
        <w:t>8.3</w:t>
      </w:r>
      <w:r w:rsidR="00852946">
        <w:rPr>
          <w:color w:val="000000"/>
        </w:rPr>
        <w:t xml:space="preserve">. За просрочку платежей, предусмотренных </w:t>
      </w:r>
      <w:r w:rsidR="00812A02">
        <w:rPr>
          <w:color w:val="000000"/>
        </w:rPr>
        <w:t xml:space="preserve">настоящим </w:t>
      </w:r>
      <w:r w:rsidR="00852946">
        <w:rPr>
          <w:color w:val="000000"/>
        </w:rPr>
        <w:t>Договором, Заказчик выплачивает пеню в размере 0,5% за каждый день от суммы задолженности.</w:t>
      </w:r>
    </w:p>
    <w:p w:rsidR="00A516A8" w:rsidRPr="00A516A8" w:rsidRDefault="00A516A8" w:rsidP="00A516A8">
      <w:pPr>
        <w:ind w:firstLine="709"/>
        <w:jc w:val="both"/>
      </w:pPr>
    </w:p>
    <w:p w:rsidR="00852946" w:rsidRDefault="00A73D0A" w:rsidP="00852946">
      <w:pPr>
        <w:spacing w:line="480" w:lineRule="auto"/>
        <w:ind w:firstLine="709"/>
        <w:jc w:val="center"/>
      </w:pPr>
      <w:r w:rsidRPr="00C57318">
        <w:rPr>
          <w:b/>
          <w:bCs/>
        </w:rPr>
        <w:t>9</w:t>
      </w:r>
      <w:r w:rsidR="00852946" w:rsidRPr="00C57318">
        <w:rPr>
          <w:b/>
          <w:bCs/>
        </w:rPr>
        <w:t>.</w:t>
      </w:r>
      <w:r w:rsidR="00852946">
        <w:rPr>
          <w:b/>
          <w:bCs/>
          <w:color w:val="000000"/>
        </w:rPr>
        <w:t xml:space="preserve"> РАЗРЕШЕНИЕ СПОРОВ И РАЗНОГЛАСИЙ</w:t>
      </w:r>
    </w:p>
    <w:p w:rsidR="00852946" w:rsidRDefault="00852946" w:rsidP="00852946">
      <w:pPr>
        <w:ind w:firstLine="709"/>
        <w:jc w:val="both"/>
      </w:pPr>
      <w:r>
        <w:rPr>
          <w:b/>
          <w:bCs/>
          <w:color w:val="000000"/>
        </w:rPr>
        <w:t> </w:t>
      </w:r>
      <w:r w:rsidR="00F70400">
        <w:rPr>
          <w:color w:val="000000"/>
        </w:rPr>
        <w:t>9</w:t>
      </w:r>
      <w:r>
        <w:rPr>
          <w:color w:val="000000"/>
        </w:rPr>
        <w:t>.1. Вопросы и разногласия, которые могут возникнуть при исполнении настоящего Договора, будут разрешаться Сторо</w:t>
      </w:r>
      <w:r>
        <w:rPr>
          <w:color w:val="000000"/>
        </w:rPr>
        <w:softHyphen/>
        <w:t>нами путем переговоров.</w:t>
      </w:r>
    </w:p>
    <w:p w:rsidR="00852946" w:rsidRDefault="00F70400" w:rsidP="001C16A9">
      <w:pPr>
        <w:spacing w:before="120"/>
        <w:ind w:firstLine="709"/>
        <w:jc w:val="both"/>
      </w:pPr>
      <w:r>
        <w:rPr>
          <w:color w:val="000000"/>
        </w:rPr>
        <w:t>9</w:t>
      </w:r>
      <w:r w:rsidR="00852946">
        <w:rPr>
          <w:color w:val="000000"/>
        </w:rPr>
        <w:t>.2. Вопросы, касающиеся авторского права и использова</w:t>
      </w:r>
      <w:r w:rsidR="00852946">
        <w:rPr>
          <w:color w:val="000000"/>
        </w:rPr>
        <w:softHyphen/>
        <w:t xml:space="preserve">ния интеллектуальной собственности, будут регулироваться соответствующим законодательством </w:t>
      </w:r>
      <w:r w:rsidR="00D31C02">
        <w:rPr>
          <w:color w:val="000000"/>
        </w:rPr>
        <w:t>Р</w:t>
      </w:r>
      <w:r w:rsidR="004663B6">
        <w:rPr>
          <w:color w:val="000000"/>
        </w:rPr>
        <w:t xml:space="preserve">оссийской </w:t>
      </w:r>
      <w:r w:rsidR="00D31C02">
        <w:rPr>
          <w:color w:val="000000"/>
        </w:rPr>
        <w:t>Ф</w:t>
      </w:r>
      <w:r w:rsidR="004663B6">
        <w:rPr>
          <w:color w:val="000000"/>
        </w:rPr>
        <w:t>едерации</w:t>
      </w:r>
      <w:r w:rsidR="00852946">
        <w:rPr>
          <w:color w:val="000000"/>
        </w:rPr>
        <w:t>.</w:t>
      </w:r>
    </w:p>
    <w:p w:rsidR="00476586" w:rsidRDefault="00F70400" w:rsidP="00990190">
      <w:pPr>
        <w:spacing w:before="120"/>
        <w:ind w:firstLine="709"/>
        <w:jc w:val="both"/>
        <w:rPr>
          <w:b/>
        </w:rPr>
      </w:pPr>
      <w:r>
        <w:rPr>
          <w:color w:val="000000"/>
        </w:rPr>
        <w:t>9</w:t>
      </w:r>
      <w:r w:rsidR="00852946">
        <w:rPr>
          <w:color w:val="000000"/>
        </w:rPr>
        <w:t xml:space="preserve">.3. В случае </w:t>
      </w:r>
      <w:proofErr w:type="spellStart"/>
      <w:r w:rsidR="00852946">
        <w:rPr>
          <w:color w:val="000000"/>
        </w:rPr>
        <w:t>недостижения</w:t>
      </w:r>
      <w:proofErr w:type="spellEnd"/>
      <w:r w:rsidR="00852946">
        <w:rPr>
          <w:color w:val="000000"/>
        </w:rPr>
        <w:t xml:space="preserve"> согласия в рамках переговоров, каждая из Сторон имеет право на защиту своих интересов в суде</w:t>
      </w:r>
      <w:r w:rsidR="00D31C02">
        <w:rPr>
          <w:color w:val="000000"/>
        </w:rPr>
        <w:t>бном порядке в Арбитражном суде города Москвы</w:t>
      </w:r>
      <w:r w:rsidR="00852946">
        <w:rPr>
          <w:color w:val="000000"/>
        </w:rPr>
        <w:t xml:space="preserve"> в соответствии с нормами и процедурами гражданского зако</w:t>
      </w:r>
      <w:r w:rsidR="00852946">
        <w:rPr>
          <w:color w:val="000000"/>
        </w:rPr>
        <w:softHyphen/>
        <w:t>нодательства Р</w:t>
      </w:r>
      <w:r w:rsidR="004663B6">
        <w:rPr>
          <w:color w:val="000000"/>
        </w:rPr>
        <w:t xml:space="preserve">оссийской </w:t>
      </w:r>
      <w:r w:rsidR="00852946">
        <w:rPr>
          <w:color w:val="000000"/>
        </w:rPr>
        <w:t>Ф</w:t>
      </w:r>
      <w:r w:rsidR="004663B6">
        <w:rPr>
          <w:color w:val="000000"/>
        </w:rPr>
        <w:t>едерации</w:t>
      </w:r>
      <w:r w:rsidR="00852946">
        <w:rPr>
          <w:color w:val="000000"/>
        </w:rPr>
        <w:t>.</w:t>
      </w:r>
      <w:r w:rsidR="00F9277B">
        <w:rPr>
          <w:b/>
          <w:color w:val="FF0000"/>
        </w:rPr>
        <w:t xml:space="preserve">                                         </w:t>
      </w:r>
      <w:r w:rsidR="00DF4F22">
        <w:rPr>
          <w:b/>
        </w:rPr>
        <w:t xml:space="preserve"> </w:t>
      </w:r>
      <w:r w:rsidR="00532FBC">
        <w:rPr>
          <w:b/>
        </w:rPr>
        <w:t xml:space="preserve">   </w:t>
      </w:r>
      <w:r w:rsidR="006A5D92">
        <w:rPr>
          <w:b/>
        </w:rPr>
        <w:t xml:space="preserve">  </w:t>
      </w:r>
      <w:r w:rsidR="00532FBC">
        <w:rPr>
          <w:b/>
        </w:rPr>
        <w:t xml:space="preserve"> </w:t>
      </w:r>
    </w:p>
    <w:p w:rsidR="00852946" w:rsidRDefault="00476586" w:rsidP="00F9277B">
      <w:pPr>
        <w:rPr>
          <w:b/>
        </w:rPr>
      </w:pPr>
      <w:r>
        <w:rPr>
          <w:b/>
        </w:rPr>
        <w:t xml:space="preserve">                                              </w:t>
      </w:r>
      <w:r w:rsidR="00532FBC">
        <w:rPr>
          <w:b/>
        </w:rPr>
        <w:t xml:space="preserve">    </w:t>
      </w:r>
      <w:r w:rsidR="00DF4F22">
        <w:rPr>
          <w:b/>
        </w:rPr>
        <w:t xml:space="preserve"> </w:t>
      </w:r>
      <w:r w:rsidR="00DF4F22" w:rsidRPr="00F9277B">
        <w:rPr>
          <w:b/>
        </w:rPr>
        <w:t>10</w:t>
      </w:r>
      <w:r w:rsidR="00852946" w:rsidRPr="005E32D4">
        <w:rPr>
          <w:b/>
        </w:rPr>
        <w:t xml:space="preserve">. </w:t>
      </w:r>
      <w:r w:rsidR="00852946">
        <w:rPr>
          <w:b/>
        </w:rPr>
        <w:t>ФОРС-МАЖОР</w:t>
      </w:r>
    </w:p>
    <w:p w:rsidR="00852946" w:rsidRPr="005E32D4" w:rsidRDefault="00852946" w:rsidP="00852946">
      <w:pPr>
        <w:jc w:val="center"/>
        <w:rPr>
          <w:b/>
        </w:rPr>
      </w:pPr>
    </w:p>
    <w:p w:rsidR="00852946" w:rsidRDefault="00852946" w:rsidP="00852946">
      <w:pPr>
        <w:ind w:firstLine="709"/>
        <w:jc w:val="both"/>
      </w:pPr>
      <w:r>
        <w:t>1</w:t>
      </w:r>
      <w:r w:rsidR="006A5D92">
        <w:t>0</w:t>
      </w:r>
      <w:r>
        <w:t xml:space="preserve">.1. Ни одна из Сторон не будет нести ответственности за полное или частичное невыполнение любых своих обязательств, если невыполнение будет являться прямым следствием обстоятельств непреодолимого (форс-мажорного) характера, находящихся вне контроля Сторон, возникших после заключения </w:t>
      </w:r>
      <w:r w:rsidR="00812A02">
        <w:t xml:space="preserve">настоящего </w:t>
      </w:r>
      <w:r>
        <w:t>Договора.</w:t>
      </w:r>
    </w:p>
    <w:p w:rsidR="00852946" w:rsidRDefault="006A5D92" w:rsidP="001C16A9">
      <w:pPr>
        <w:spacing w:before="120"/>
        <w:ind w:firstLine="709"/>
        <w:jc w:val="both"/>
      </w:pPr>
      <w:r>
        <w:t>10</w:t>
      </w:r>
      <w:r w:rsidR="00852946">
        <w:t xml:space="preserve">.2. </w:t>
      </w:r>
      <w:proofErr w:type="gramStart"/>
      <w:r w:rsidR="00852946">
        <w:t xml:space="preserve">Форс–мажорными обстоятельствами по </w:t>
      </w:r>
      <w:r w:rsidR="00812A02">
        <w:t xml:space="preserve">настоящему </w:t>
      </w:r>
      <w:r w:rsidR="00852946">
        <w:t xml:space="preserve">Договору являются: военные действия, забастовки, нормативные акты законодательной и исполнительной власти, пожары, молнии, бури, наводнения, землетрясения, иные стихийные бедствия. </w:t>
      </w:r>
      <w:proofErr w:type="gramEnd"/>
    </w:p>
    <w:p w:rsidR="00476586" w:rsidRDefault="006A5D92" w:rsidP="00145F2A">
      <w:pPr>
        <w:spacing w:before="120"/>
        <w:ind w:firstLine="709"/>
        <w:jc w:val="both"/>
      </w:pPr>
      <w:r>
        <w:t>10</w:t>
      </w:r>
      <w:r w:rsidR="00852946">
        <w:t>.</w:t>
      </w:r>
      <w:r w:rsidR="00D31C02">
        <w:t>3</w:t>
      </w:r>
      <w:r w:rsidR="00852946">
        <w:t xml:space="preserve">. </w:t>
      </w:r>
      <w:r>
        <w:t xml:space="preserve"> </w:t>
      </w:r>
      <w:r w:rsidR="00852946">
        <w:t xml:space="preserve">При этом срок исполнения обязательств по </w:t>
      </w:r>
      <w:r w:rsidR="00812A02">
        <w:t xml:space="preserve">настоящему </w:t>
      </w:r>
      <w:r w:rsidR="00852946">
        <w:t>Договору соразмерно отодвигается на время действия таких обстоятельств и их последствий. Сторона, для которой создалась невозможность исполне</w:t>
      </w:r>
      <w:r w:rsidR="00812A02">
        <w:t>ния обязательств по настоящему Д</w:t>
      </w:r>
      <w:r w:rsidR="00852946">
        <w:t>оговору, о наступлении, предполагаемом сроке действия и прекращении вышеуказанных обстоятель</w:t>
      </w:r>
      <w:proofErr w:type="gramStart"/>
      <w:r w:rsidR="00852946">
        <w:t>ств в тр</w:t>
      </w:r>
      <w:proofErr w:type="gramEnd"/>
      <w:r w:rsidR="00852946">
        <w:t xml:space="preserve">ехдневный срок, в письменной форме, извещает другую Сторону. Если невозможность полного или частичного исполнения обязательств будет существовать свыше 3 (трех) месяцев, </w:t>
      </w:r>
      <w:r w:rsidR="0068040F">
        <w:t>Консультант</w:t>
      </w:r>
      <w:r w:rsidR="00852946">
        <w:t xml:space="preserve"> вправе расторгнуть </w:t>
      </w:r>
      <w:r w:rsidR="00812A02">
        <w:t xml:space="preserve">настоящий </w:t>
      </w:r>
      <w:r w:rsidR="00852946">
        <w:t>Договор полностью или частично без обязанности по возмещению возможных убытков (в том числе расходов) Заказчика.</w:t>
      </w:r>
      <w:r w:rsidR="00145F2A">
        <w:t xml:space="preserve">                 </w:t>
      </w:r>
      <w:r w:rsidR="00476586">
        <w:t xml:space="preserve">            </w:t>
      </w:r>
      <w:r w:rsidR="00145F2A">
        <w:t xml:space="preserve">               </w:t>
      </w:r>
      <w:r w:rsidR="00476586">
        <w:t xml:space="preserve">   </w:t>
      </w:r>
    </w:p>
    <w:p w:rsidR="00145F2A" w:rsidRPr="00476586" w:rsidRDefault="00145F2A" w:rsidP="00145F2A">
      <w:pPr>
        <w:spacing w:before="120"/>
        <w:ind w:firstLine="709"/>
        <w:jc w:val="both"/>
        <w:rPr>
          <w:b/>
        </w:rPr>
      </w:pPr>
      <w:r>
        <w:t xml:space="preserve"> </w:t>
      </w:r>
      <w:r w:rsidR="00476586">
        <w:t xml:space="preserve">                                 </w:t>
      </w:r>
      <w:r w:rsidR="00806EF8" w:rsidRPr="00476586">
        <w:rPr>
          <w:b/>
        </w:rPr>
        <w:t>11</w:t>
      </w:r>
      <w:r w:rsidR="00F32AFD" w:rsidRPr="00476586">
        <w:rPr>
          <w:b/>
        </w:rPr>
        <w:t>. ГАРАНТИИ И ЗАВЕРЕНИЯ</w:t>
      </w:r>
    </w:p>
    <w:p w:rsidR="00476586" w:rsidRDefault="00F320A6" w:rsidP="00476586">
      <w:pPr>
        <w:spacing w:before="120"/>
        <w:ind w:firstLine="709"/>
        <w:jc w:val="both"/>
      </w:pPr>
      <w:r>
        <w:t>11</w:t>
      </w:r>
      <w:r w:rsidR="00F32AFD">
        <w:t>.1</w:t>
      </w:r>
      <w:r w:rsidR="00492456">
        <w:t>.</w:t>
      </w:r>
      <w:r w:rsidR="00F32AFD">
        <w:t xml:space="preserve"> </w:t>
      </w:r>
      <w:r w:rsidR="00F32AFD" w:rsidRPr="00F32AFD">
        <w:t xml:space="preserve">Стороны путем подписания настоящего </w:t>
      </w:r>
      <w:r w:rsidR="00385F1A">
        <w:t>Д</w:t>
      </w:r>
      <w:r w:rsidR="00F32AFD" w:rsidRPr="00F32AFD">
        <w:t>оговора заявляют и гарантируют, что н</w:t>
      </w:r>
      <w:r w:rsidR="00812A02">
        <w:t>а момент подписания настоящего Д</w:t>
      </w:r>
      <w:r w:rsidR="00F32AFD" w:rsidRPr="00F32AFD">
        <w:t>оговора:</w:t>
      </w:r>
    </w:p>
    <w:p w:rsidR="00476586" w:rsidRDefault="00A07AC9" w:rsidP="00476586">
      <w:pPr>
        <w:spacing w:before="120"/>
        <w:ind w:firstLine="709"/>
        <w:jc w:val="both"/>
      </w:pPr>
      <w:r>
        <w:t>11</w:t>
      </w:r>
      <w:r w:rsidR="00492456">
        <w:t>.</w:t>
      </w:r>
      <w:r w:rsidR="0023107D">
        <w:t>1</w:t>
      </w:r>
      <w:r w:rsidR="00492456">
        <w:t>.</w:t>
      </w:r>
      <w:r w:rsidR="0023107D">
        <w:t>1</w:t>
      </w:r>
      <w:r w:rsidR="00492456">
        <w:t xml:space="preserve"> </w:t>
      </w:r>
      <w:r w:rsidR="00F32AFD" w:rsidRPr="00492456">
        <w:t xml:space="preserve">Стороны являются должным </w:t>
      </w:r>
      <w:proofErr w:type="gramStart"/>
      <w:r w:rsidR="00F32AFD" w:rsidRPr="00492456">
        <w:t>образом</w:t>
      </w:r>
      <w:proofErr w:type="gramEnd"/>
      <w:r w:rsidR="00F32AFD" w:rsidRPr="00492456">
        <w:t xml:space="preserve"> зарегистрированным юридическими лицами, действующим в соответствии с законодательством Российской Федерации, обладают всеми законными правами собственности на свои активы и всеми полномочиями и разрешениями, необходимыми для ведения коммерческой деятельности.</w:t>
      </w:r>
    </w:p>
    <w:p w:rsidR="00492456" w:rsidRDefault="00A07AC9" w:rsidP="00476586">
      <w:pPr>
        <w:spacing w:before="120"/>
        <w:ind w:firstLine="709"/>
        <w:jc w:val="both"/>
        <w:rPr>
          <w:b/>
        </w:rPr>
      </w:pPr>
      <w:r>
        <w:t>11</w:t>
      </w:r>
      <w:r w:rsidR="00492456">
        <w:t>.</w:t>
      </w:r>
      <w:r w:rsidR="0023107D">
        <w:t>1</w:t>
      </w:r>
      <w:r w:rsidR="00492456">
        <w:t>.</w:t>
      </w:r>
      <w:r w:rsidR="0023107D">
        <w:t>2.</w:t>
      </w:r>
      <w:r w:rsidR="00492456">
        <w:t xml:space="preserve"> </w:t>
      </w:r>
      <w:r w:rsidR="00F32AFD" w:rsidRPr="00492456">
        <w:t>Стороны обладают всеми полномоч</w:t>
      </w:r>
      <w:r w:rsidR="00812A02">
        <w:t>иями для заключения настоящего Д</w:t>
      </w:r>
      <w:r w:rsidR="00F32AFD" w:rsidRPr="00492456">
        <w:t xml:space="preserve">оговора и исполнения обязательств, </w:t>
      </w:r>
      <w:r w:rsidR="00812A02">
        <w:t>принимаемых на себя по Д</w:t>
      </w:r>
      <w:r w:rsidR="00F32AFD" w:rsidRPr="00492456">
        <w:t xml:space="preserve">оговору. Стороны </w:t>
      </w:r>
      <w:r w:rsidR="00F32AFD" w:rsidRPr="00492456">
        <w:lastRenderedPageBreak/>
        <w:t>предприняли все корпоративные и иные действия, необходимые для закл</w:t>
      </w:r>
      <w:r w:rsidR="00812A02">
        <w:t>ючения и исполнения настоящего Д</w:t>
      </w:r>
      <w:r w:rsidR="00F32AFD" w:rsidRPr="00492456">
        <w:t>оговора.</w:t>
      </w:r>
    </w:p>
    <w:p w:rsidR="0076212F" w:rsidRDefault="00A07AC9" w:rsidP="001C16A9">
      <w:pPr>
        <w:pStyle w:val="a"/>
        <w:numPr>
          <w:ilvl w:val="0"/>
          <w:numId w:val="0"/>
        </w:numPr>
        <w:spacing w:before="120"/>
        <w:rPr>
          <w:b w:val="0"/>
        </w:rPr>
      </w:pPr>
      <w:r>
        <w:rPr>
          <w:b w:val="0"/>
        </w:rPr>
        <w:tab/>
      </w:r>
    </w:p>
    <w:p w:rsidR="00F32AFD" w:rsidRPr="00492456" w:rsidRDefault="0076212F" w:rsidP="001C16A9">
      <w:pPr>
        <w:pStyle w:val="a"/>
        <w:numPr>
          <w:ilvl w:val="0"/>
          <w:numId w:val="0"/>
        </w:numPr>
        <w:spacing w:before="120"/>
        <w:rPr>
          <w:b w:val="0"/>
        </w:rPr>
      </w:pPr>
      <w:r>
        <w:rPr>
          <w:b w:val="0"/>
        </w:rPr>
        <w:t xml:space="preserve">          </w:t>
      </w:r>
      <w:r w:rsidR="00A07AC9">
        <w:rPr>
          <w:b w:val="0"/>
        </w:rPr>
        <w:t>11</w:t>
      </w:r>
      <w:r w:rsidR="0023107D">
        <w:rPr>
          <w:b w:val="0"/>
        </w:rPr>
        <w:t>.1</w:t>
      </w:r>
      <w:r w:rsidR="00492456">
        <w:rPr>
          <w:b w:val="0"/>
        </w:rPr>
        <w:t>.</w:t>
      </w:r>
      <w:r w:rsidR="0023107D">
        <w:rPr>
          <w:b w:val="0"/>
        </w:rPr>
        <w:t>3.</w:t>
      </w:r>
      <w:r w:rsidR="00492456">
        <w:rPr>
          <w:b w:val="0"/>
        </w:rPr>
        <w:t xml:space="preserve"> </w:t>
      </w:r>
      <w:r w:rsidR="00F32AFD" w:rsidRPr="00492456">
        <w:rPr>
          <w:b w:val="0"/>
        </w:rPr>
        <w:t xml:space="preserve">Заключение настоящего </w:t>
      </w:r>
      <w:r w:rsidR="00385F1A">
        <w:rPr>
          <w:b w:val="0"/>
        </w:rPr>
        <w:t>Д</w:t>
      </w:r>
      <w:r w:rsidR="00F32AFD" w:rsidRPr="00492456">
        <w:rPr>
          <w:b w:val="0"/>
        </w:rPr>
        <w:t>оговора не влечет для Сторон:</w:t>
      </w:r>
    </w:p>
    <w:p w:rsidR="00F32AFD" w:rsidRPr="009770E6" w:rsidRDefault="00492456" w:rsidP="00492456">
      <w:pPr>
        <w:pStyle w:val="af3"/>
        <w:ind w:left="851"/>
        <w:jc w:val="both"/>
      </w:pPr>
      <w:r>
        <w:t xml:space="preserve">- </w:t>
      </w:r>
      <w:r w:rsidR="00C442F8">
        <w:t xml:space="preserve"> </w:t>
      </w:r>
      <w:r w:rsidR="00F32AFD" w:rsidRPr="009770E6">
        <w:t>противоречия действующему законодательству Российской Федерации;</w:t>
      </w:r>
    </w:p>
    <w:p w:rsidR="00F32AFD" w:rsidRPr="009770E6" w:rsidRDefault="00492456" w:rsidP="00492456">
      <w:pPr>
        <w:pStyle w:val="af3"/>
        <w:ind w:left="851"/>
        <w:jc w:val="both"/>
      </w:pPr>
      <w:r>
        <w:t xml:space="preserve">- </w:t>
      </w:r>
      <w:r w:rsidR="00C442F8">
        <w:t xml:space="preserve"> </w:t>
      </w:r>
      <w:r w:rsidR="00F32AFD" w:rsidRPr="009770E6">
        <w:t xml:space="preserve">противоречия уставным документам и прочим внутренним процедурам </w:t>
      </w:r>
      <w:r w:rsidR="00F32AFD">
        <w:t>Сторон</w:t>
      </w:r>
      <w:r w:rsidR="00F32AFD" w:rsidRPr="009770E6">
        <w:t>;</w:t>
      </w:r>
    </w:p>
    <w:p w:rsidR="00492456" w:rsidRDefault="00492456" w:rsidP="00492456">
      <w:pPr>
        <w:pStyle w:val="af3"/>
        <w:ind w:left="851"/>
        <w:jc w:val="both"/>
      </w:pPr>
      <w:r>
        <w:t xml:space="preserve">- </w:t>
      </w:r>
      <w:r w:rsidR="00F32AFD" w:rsidRPr="009770E6">
        <w:t xml:space="preserve">противоречия с любыми другими договорами, соглашениями, документами, заключенными </w:t>
      </w:r>
      <w:r w:rsidR="00F32AFD">
        <w:t>Сторонами</w:t>
      </w:r>
      <w:r w:rsidR="00F32AFD" w:rsidRPr="009770E6">
        <w:t>.</w:t>
      </w:r>
    </w:p>
    <w:p w:rsidR="00492456" w:rsidRDefault="00B824E0" w:rsidP="001C16A9">
      <w:pPr>
        <w:pStyle w:val="af3"/>
        <w:spacing w:before="120"/>
        <w:jc w:val="both"/>
      </w:pPr>
      <w:r>
        <w:t xml:space="preserve">          </w:t>
      </w:r>
      <w:r w:rsidR="00A07AC9">
        <w:t>11</w:t>
      </w:r>
      <w:r w:rsidR="0023107D">
        <w:t>.1</w:t>
      </w:r>
      <w:r w:rsidR="00492456">
        <w:t>.</w:t>
      </w:r>
      <w:r w:rsidR="0023107D">
        <w:t>4</w:t>
      </w:r>
      <w:r w:rsidR="00A07AC9">
        <w:t>.</w:t>
      </w:r>
      <w:r w:rsidR="00492456">
        <w:t xml:space="preserve"> </w:t>
      </w:r>
      <w:r w:rsidR="00F32AFD">
        <w:t>Стороны</w:t>
      </w:r>
      <w:r w:rsidR="00F32AFD" w:rsidRPr="009770E6">
        <w:t xml:space="preserve"> заявля</w:t>
      </w:r>
      <w:r w:rsidR="00F32AFD">
        <w:t>ю</w:t>
      </w:r>
      <w:r w:rsidR="00F32AFD" w:rsidRPr="009770E6">
        <w:t>т, что настоящий Договор не является крупной сделкой, как она определена Федеральным законом «Об акционерных обще</w:t>
      </w:r>
      <w:r w:rsidR="00F32AFD">
        <w:t>ствах» от 26.12.1995 г. №208-ФЗ</w:t>
      </w:r>
      <w:r w:rsidR="005D62D3" w:rsidRPr="00A07AC9">
        <w:t>,</w:t>
      </w:r>
      <w:r w:rsidR="005D62D3" w:rsidRPr="005D62D3">
        <w:t xml:space="preserve"> </w:t>
      </w:r>
      <w:r w:rsidR="00F32AFD">
        <w:t>Федеральным законом «Об обществах с ограниченной ответственностью» от 08.02.1998 №14-ФЗ</w:t>
      </w:r>
      <w:r w:rsidR="008F1FCA">
        <w:t>, а в случае если является таковой, то предприняты все необходимые корпоративные меры</w:t>
      </w:r>
      <w:r w:rsidR="00F32AFD">
        <w:t>.</w:t>
      </w:r>
    </w:p>
    <w:p w:rsidR="00492456" w:rsidRDefault="0087601B" w:rsidP="001C16A9">
      <w:pPr>
        <w:pStyle w:val="af3"/>
        <w:spacing w:before="120"/>
        <w:jc w:val="both"/>
      </w:pPr>
      <w:r>
        <w:tab/>
        <w:t>11</w:t>
      </w:r>
      <w:r w:rsidR="0023107D">
        <w:t>.1</w:t>
      </w:r>
      <w:r w:rsidR="00492456">
        <w:t>.</w:t>
      </w:r>
      <w:r w:rsidR="0023107D">
        <w:t>5.</w:t>
      </w:r>
      <w:r w:rsidR="00492456">
        <w:t xml:space="preserve"> </w:t>
      </w:r>
      <w:r w:rsidR="00F32AFD" w:rsidRPr="009770E6">
        <w:t xml:space="preserve">Не существует никаких положений в учредительных документах </w:t>
      </w:r>
      <w:r w:rsidR="00F32AFD">
        <w:t>Сторон</w:t>
      </w:r>
      <w:r w:rsidR="00F32AFD" w:rsidRPr="009770E6">
        <w:t xml:space="preserve">, в любых договорах, заключенных </w:t>
      </w:r>
      <w:r w:rsidR="00F32AFD">
        <w:t>Сторонами</w:t>
      </w:r>
      <w:r w:rsidR="00F32AFD" w:rsidRPr="009770E6">
        <w:t xml:space="preserve">, </w:t>
      </w:r>
      <w:r w:rsidR="009A6370">
        <w:t xml:space="preserve">которые могут </w:t>
      </w:r>
      <w:r w:rsidR="00F32AFD" w:rsidRPr="009770E6">
        <w:t xml:space="preserve">препятствовать подписанию или исполнению </w:t>
      </w:r>
      <w:r w:rsidR="00812A02">
        <w:t>настоящего Д</w:t>
      </w:r>
      <w:r w:rsidR="00F32AFD" w:rsidRPr="009770E6">
        <w:t>оговора.</w:t>
      </w:r>
    </w:p>
    <w:p w:rsidR="00F32AFD" w:rsidRDefault="00945929" w:rsidP="001C16A9">
      <w:pPr>
        <w:pStyle w:val="af3"/>
        <w:spacing w:before="120"/>
        <w:jc w:val="both"/>
      </w:pPr>
      <w:r>
        <w:tab/>
        <w:t>11</w:t>
      </w:r>
      <w:r w:rsidR="0023107D">
        <w:t>.1</w:t>
      </w:r>
      <w:r w:rsidR="00492456">
        <w:t>.</w:t>
      </w:r>
      <w:r w:rsidR="0023107D">
        <w:t>6</w:t>
      </w:r>
      <w:proofErr w:type="gramStart"/>
      <w:r w:rsidR="00492456">
        <w:t xml:space="preserve"> </w:t>
      </w:r>
      <w:r w:rsidR="00F32AFD" w:rsidRPr="009770E6">
        <w:t>В</w:t>
      </w:r>
      <w:proofErr w:type="gramEnd"/>
      <w:r w:rsidR="00F32AFD" w:rsidRPr="009770E6">
        <w:t xml:space="preserve">ся информация, предоставленная </w:t>
      </w:r>
      <w:r w:rsidR="00F32AFD">
        <w:t xml:space="preserve">Заказчиком Консультанту </w:t>
      </w:r>
      <w:r w:rsidR="00F32AFD" w:rsidRPr="009770E6">
        <w:t>в связи с</w:t>
      </w:r>
      <w:r w:rsidR="00F32AFD">
        <w:t xml:space="preserve"> настоящим</w:t>
      </w:r>
      <w:r w:rsidR="00F32AFD" w:rsidRPr="009770E6">
        <w:t xml:space="preserve"> </w:t>
      </w:r>
      <w:r w:rsidR="00812A02">
        <w:t>Д</w:t>
      </w:r>
      <w:r w:rsidR="00F32AFD" w:rsidRPr="009770E6">
        <w:t xml:space="preserve">оговором, соответствует действительности, является полной и точной во всех отношениях, и </w:t>
      </w:r>
      <w:r w:rsidR="00F32AFD">
        <w:t>Заказчик</w:t>
      </w:r>
      <w:r w:rsidR="0057070F">
        <w:t>,</w:t>
      </w:r>
      <w:r w:rsidR="00492456">
        <w:t xml:space="preserve"> и Консультант</w:t>
      </w:r>
      <w:r w:rsidR="00F32AFD" w:rsidRPr="009770E6">
        <w:t xml:space="preserve"> не скрыва</w:t>
      </w:r>
      <w:r w:rsidR="00492456">
        <w:t>ю</w:t>
      </w:r>
      <w:r w:rsidR="00F32AFD" w:rsidRPr="009770E6">
        <w:t>т никаких фактов, которые, если бы они стали известны, могли бы оказать неблагоприятное влияние на решение</w:t>
      </w:r>
      <w:r w:rsidR="00492456">
        <w:t xml:space="preserve"> Заказчика или</w:t>
      </w:r>
      <w:r w:rsidR="00F32AFD" w:rsidRPr="009770E6">
        <w:t xml:space="preserve"> </w:t>
      </w:r>
      <w:r w:rsidR="00F32AFD">
        <w:t>Консультанта</w:t>
      </w:r>
      <w:r w:rsidR="00492456">
        <w:t xml:space="preserve"> </w:t>
      </w:r>
      <w:r w:rsidR="00F32AFD" w:rsidRPr="009770E6">
        <w:t xml:space="preserve">о заключении </w:t>
      </w:r>
      <w:r w:rsidR="00F32AFD">
        <w:t xml:space="preserve">настоящего </w:t>
      </w:r>
      <w:r w:rsidR="00F32AFD" w:rsidRPr="009770E6">
        <w:t>Договора</w:t>
      </w:r>
      <w:r w:rsidR="00F32AFD">
        <w:t xml:space="preserve">. </w:t>
      </w:r>
    </w:p>
    <w:p w:rsidR="00F32AFD" w:rsidRDefault="00CC7CEA" w:rsidP="001C16A9">
      <w:pPr>
        <w:spacing w:before="120"/>
        <w:ind w:firstLine="709"/>
        <w:jc w:val="both"/>
      </w:pPr>
      <w:r>
        <w:t>11</w:t>
      </w:r>
      <w:r w:rsidR="0023107D">
        <w:t>.2.</w:t>
      </w:r>
      <w:r w:rsidR="00492456">
        <w:t xml:space="preserve"> </w:t>
      </w:r>
      <w:r w:rsidR="00F32AFD">
        <w:t>Стороны гарантируют и обязуются возместить друг другу убытки, связанные с нарушением своих гарантий</w:t>
      </w:r>
      <w:r w:rsidR="0075223A">
        <w:t xml:space="preserve"> и заверений</w:t>
      </w:r>
      <w:r w:rsidR="00F32AFD">
        <w:t xml:space="preserve"> по настоящему Договору</w:t>
      </w:r>
      <w:r w:rsidR="00476586">
        <w:t>.</w:t>
      </w:r>
    </w:p>
    <w:p w:rsidR="00385F1A" w:rsidRDefault="00990190" w:rsidP="00990190">
      <w:pPr>
        <w:spacing w:before="240"/>
        <w:ind w:firstLine="709"/>
        <w:rPr>
          <w:b/>
        </w:rPr>
      </w:pPr>
      <w:r>
        <w:rPr>
          <w:b/>
        </w:rPr>
        <w:t xml:space="preserve">                                           </w:t>
      </w:r>
      <w:r w:rsidR="00B46B45" w:rsidRPr="00C12164">
        <w:rPr>
          <w:b/>
        </w:rPr>
        <w:t>12</w:t>
      </w:r>
      <w:r w:rsidR="00385F1A" w:rsidRPr="00C12164">
        <w:rPr>
          <w:b/>
        </w:rPr>
        <w:t>.</w:t>
      </w:r>
      <w:r w:rsidR="00385F1A" w:rsidRPr="00385F1A">
        <w:rPr>
          <w:b/>
        </w:rPr>
        <w:t xml:space="preserve"> ПРОЧИЕ УСЛОВИЯ</w:t>
      </w:r>
    </w:p>
    <w:p w:rsidR="00385F1A" w:rsidRPr="00385F1A" w:rsidRDefault="00385F1A" w:rsidP="00385F1A">
      <w:pPr>
        <w:ind w:firstLine="709"/>
        <w:jc w:val="center"/>
        <w:rPr>
          <w:b/>
        </w:rPr>
      </w:pPr>
    </w:p>
    <w:p w:rsidR="00385F1A" w:rsidRDefault="00DA726D" w:rsidP="00385F1A">
      <w:pPr>
        <w:ind w:firstLine="709"/>
        <w:jc w:val="both"/>
      </w:pPr>
      <w:r>
        <w:t>12</w:t>
      </w:r>
      <w:r w:rsidR="00385F1A">
        <w:t xml:space="preserve">.1. </w:t>
      </w:r>
      <w:r w:rsidR="00385F1A" w:rsidRPr="009770E6">
        <w:t xml:space="preserve">Настоящий Договор представляет собой полное соглашение </w:t>
      </w:r>
      <w:r w:rsidR="00385F1A">
        <w:t xml:space="preserve">между </w:t>
      </w:r>
      <w:r w:rsidR="00385F1A" w:rsidRPr="009770E6">
        <w:t>Сторон</w:t>
      </w:r>
      <w:r w:rsidR="00385F1A">
        <w:t>ами</w:t>
      </w:r>
      <w:r w:rsidR="00385F1A" w:rsidRPr="009770E6">
        <w:t xml:space="preserve"> и </w:t>
      </w:r>
      <w:r w:rsidR="00385F1A">
        <w:t xml:space="preserve">заменяет </w:t>
      </w:r>
      <w:r w:rsidR="00385F1A" w:rsidRPr="009770E6">
        <w:t xml:space="preserve">собой все </w:t>
      </w:r>
      <w:r w:rsidR="00385F1A">
        <w:t>достигнутые ранее устные и/или письменные договоренности в отношении предмета настоящего Договора.</w:t>
      </w:r>
    </w:p>
    <w:p w:rsidR="008F1FCA" w:rsidRDefault="00DA726D" w:rsidP="001C16A9">
      <w:pPr>
        <w:spacing w:before="120"/>
        <w:ind w:firstLine="709"/>
        <w:jc w:val="both"/>
      </w:pPr>
      <w:r>
        <w:t>12</w:t>
      </w:r>
      <w:r w:rsidR="00385F1A">
        <w:t xml:space="preserve">.2. </w:t>
      </w:r>
      <w:r w:rsidR="00385F1A" w:rsidRPr="009770E6">
        <w:t xml:space="preserve">Стороны безотлагательно уведомляют друг друга о любых изменениях в их адресах, банковских реквизитах, а также в списке лиц, уполномоченных на подписание официальных документов. </w:t>
      </w:r>
    </w:p>
    <w:p w:rsidR="00385F1A" w:rsidRDefault="002E0DAA" w:rsidP="001C16A9">
      <w:pPr>
        <w:spacing w:before="120"/>
        <w:ind w:firstLine="709"/>
        <w:jc w:val="both"/>
      </w:pPr>
      <w:r>
        <w:t xml:space="preserve">12.3. </w:t>
      </w:r>
      <w:r w:rsidR="008F1FCA" w:rsidRPr="009723AD">
        <w:t>Риски, свя</w:t>
      </w:r>
      <w:r w:rsidR="00552E15">
        <w:t xml:space="preserve">занные с </w:t>
      </w:r>
      <w:proofErr w:type="spellStart"/>
      <w:r w:rsidR="00552E15">
        <w:t>неуведомлением</w:t>
      </w:r>
      <w:proofErr w:type="spellEnd"/>
      <w:r w:rsidR="00552E15">
        <w:t xml:space="preserve"> другой </w:t>
      </w:r>
      <w:proofErr w:type="gramStart"/>
      <w:r w:rsidR="00552E15">
        <w:rPr>
          <w:lang w:val="en-US"/>
        </w:rPr>
        <w:t>C</w:t>
      </w:r>
      <w:proofErr w:type="spellStart"/>
      <w:proofErr w:type="gramEnd"/>
      <w:r w:rsidR="008F1FCA" w:rsidRPr="009723AD">
        <w:t>тороны</w:t>
      </w:r>
      <w:proofErr w:type="spellEnd"/>
      <w:r w:rsidR="008F1FCA" w:rsidRPr="009723AD">
        <w:t xml:space="preserve"> о любых изменениях в их адресах, банковских реквизитах, а также в списке лиц, уполномоченных на подписание официальных доку</w:t>
      </w:r>
      <w:r w:rsidR="00552E15">
        <w:t xml:space="preserve">ментов возлагаются на виновную </w:t>
      </w:r>
      <w:r w:rsidR="00552E15">
        <w:rPr>
          <w:lang w:val="en-US"/>
        </w:rPr>
        <w:t>C</w:t>
      </w:r>
      <w:proofErr w:type="spellStart"/>
      <w:r w:rsidR="008F1FCA" w:rsidRPr="009723AD">
        <w:t>торону</w:t>
      </w:r>
      <w:proofErr w:type="spellEnd"/>
      <w:r w:rsidR="008F1FCA" w:rsidRPr="009723AD">
        <w:t xml:space="preserve"> в полном объеме</w:t>
      </w:r>
      <w:r w:rsidR="00385F1A" w:rsidRPr="009723AD">
        <w:t>.</w:t>
      </w:r>
      <w:r w:rsidR="00385F1A" w:rsidRPr="009770E6">
        <w:t xml:space="preserve"> </w:t>
      </w:r>
    </w:p>
    <w:p w:rsidR="00385F1A" w:rsidRDefault="00DA726D" w:rsidP="001C16A9">
      <w:pPr>
        <w:spacing w:before="120"/>
        <w:ind w:firstLine="709"/>
        <w:jc w:val="both"/>
      </w:pPr>
      <w:r>
        <w:t>12</w:t>
      </w:r>
      <w:r w:rsidR="002E0DAA">
        <w:t>.4</w:t>
      </w:r>
      <w:r w:rsidR="00385F1A">
        <w:t xml:space="preserve">. </w:t>
      </w:r>
      <w:r w:rsidR="00385F1A" w:rsidRPr="00945997">
        <w:t>Любое уведомлен</w:t>
      </w:r>
      <w:r w:rsidR="00385F1A">
        <w:t>ие по</w:t>
      </w:r>
      <w:r w:rsidR="00812A02">
        <w:t xml:space="preserve"> настоящему</w:t>
      </w:r>
      <w:r w:rsidR="00385F1A">
        <w:t xml:space="preserve"> </w:t>
      </w:r>
      <w:r w:rsidR="00812A02">
        <w:t>Д</w:t>
      </w:r>
      <w:r w:rsidR="00385F1A">
        <w:t>оговору</w:t>
      </w:r>
      <w:r w:rsidR="00385F1A" w:rsidRPr="00945997">
        <w:t xml:space="preserve"> дается в письменной форме в виде телекса, факсимильного сообщения</w:t>
      </w:r>
      <w:r w:rsidR="005A2220" w:rsidRPr="005A2220">
        <w:t xml:space="preserve"> </w:t>
      </w:r>
      <w:r w:rsidR="005A2220" w:rsidRPr="00CC6A5B">
        <w:t>и подписывается уполномоченным лицом</w:t>
      </w:r>
      <w:r w:rsidR="00385F1A">
        <w:t xml:space="preserve"> с обязательным направлением оригинала уведомления</w:t>
      </w:r>
      <w:r w:rsidR="00385F1A" w:rsidRPr="00945997">
        <w:t xml:space="preserve"> заказн</w:t>
      </w:r>
      <w:r w:rsidR="00385F1A">
        <w:t>ым</w:t>
      </w:r>
      <w:r w:rsidR="00385F1A" w:rsidRPr="00945997">
        <w:t xml:space="preserve"> письм</w:t>
      </w:r>
      <w:r w:rsidR="00385F1A">
        <w:t>ом</w:t>
      </w:r>
      <w:r w:rsidR="00385F1A" w:rsidRPr="00945997">
        <w:t xml:space="preserve"> получателю.</w:t>
      </w:r>
    </w:p>
    <w:p w:rsidR="00385F1A" w:rsidRDefault="00DA726D" w:rsidP="001C16A9">
      <w:pPr>
        <w:spacing w:before="120"/>
        <w:ind w:firstLine="709"/>
        <w:jc w:val="both"/>
      </w:pPr>
      <w:r>
        <w:t>12</w:t>
      </w:r>
      <w:r w:rsidR="008F1FCA">
        <w:t>.5</w:t>
      </w:r>
      <w:r w:rsidR="00385F1A">
        <w:t xml:space="preserve">. </w:t>
      </w:r>
      <w:r w:rsidR="00385F1A" w:rsidRPr="009770E6">
        <w:t xml:space="preserve">Любые изменения и дополнения, протоколы, </w:t>
      </w:r>
      <w:r w:rsidR="00385F1A" w:rsidRPr="00495E7D">
        <w:t>приложения к настоящему Договору действительны и становятся его неотъемлемыми частями</w:t>
      </w:r>
      <w:r w:rsidR="00385F1A" w:rsidRPr="00495E7D">
        <w:rPr>
          <w:color w:val="7030A0"/>
        </w:rPr>
        <w:t xml:space="preserve"> </w:t>
      </w:r>
      <w:r w:rsidR="00385F1A" w:rsidRPr="00495E7D">
        <w:t>с даты</w:t>
      </w:r>
      <w:r w:rsidR="00385F1A" w:rsidRPr="00495E7D" w:rsidDel="00D62020">
        <w:t xml:space="preserve"> </w:t>
      </w:r>
      <w:r w:rsidR="00385F1A" w:rsidRPr="00495E7D">
        <w:t>их</w:t>
      </w:r>
      <w:r w:rsidR="00385F1A" w:rsidRPr="009770E6">
        <w:t xml:space="preserve"> подписания уполномоченными представителями обеих Сторон.</w:t>
      </w:r>
    </w:p>
    <w:p w:rsidR="00385F1A" w:rsidRDefault="00C84183" w:rsidP="001C16A9">
      <w:pPr>
        <w:spacing w:before="120"/>
        <w:ind w:firstLine="709"/>
        <w:jc w:val="both"/>
      </w:pPr>
      <w:r>
        <w:t>12</w:t>
      </w:r>
      <w:r w:rsidR="008F1FCA">
        <w:t>.</w:t>
      </w:r>
      <w:r w:rsidR="00A71F54">
        <w:t>6</w:t>
      </w:r>
      <w:r w:rsidR="00385F1A">
        <w:t xml:space="preserve">. </w:t>
      </w:r>
      <w:r w:rsidR="00385F1A" w:rsidRPr="009770E6">
        <w:t>Н</w:t>
      </w:r>
      <w:r w:rsidR="00203903">
        <w:t>астоящий Договор подписан в 2</w:t>
      </w:r>
      <w:r>
        <w:t>-х</w:t>
      </w:r>
      <w:r w:rsidR="00203903">
        <w:t xml:space="preserve"> (</w:t>
      </w:r>
      <w:r w:rsidR="00203903" w:rsidRPr="00C84183">
        <w:t>д</w:t>
      </w:r>
      <w:r w:rsidR="00385F1A" w:rsidRPr="009770E6">
        <w:t>вух) экземплярах</w:t>
      </w:r>
      <w:r>
        <w:t xml:space="preserve"> постранично</w:t>
      </w:r>
      <w:r w:rsidR="00203903" w:rsidRPr="00C84183">
        <w:t>,</w:t>
      </w:r>
      <w:r w:rsidR="00385F1A" w:rsidRPr="00C84183">
        <w:t xml:space="preserve"> </w:t>
      </w:r>
      <w:r w:rsidR="00385F1A" w:rsidRPr="009770E6">
        <w:t xml:space="preserve">имеющих одинаковую юридическую силу, один – для </w:t>
      </w:r>
      <w:r w:rsidR="00385F1A">
        <w:t>Заказчика</w:t>
      </w:r>
      <w:r w:rsidR="00385F1A" w:rsidRPr="009770E6">
        <w:t xml:space="preserve"> и один – для </w:t>
      </w:r>
      <w:r w:rsidR="00385F1A">
        <w:t>Консультанта</w:t>
      </w:r>
      <w:r w:rsidR="00385F1A" w:rsidRPr="009770E6">
        <w:t>.</w:t>
      </w:r>
    </w:p>
    <w:p w:rsidR="00852946" w:rsidRDefault="00852946" w:rsidP="00852946">
      <w:pPr>
        <w:ind w:firstLine="709"/>
        <w:jc w:val="both"/>
      </w:pPr>
    </w:p>
    <w:p w:rsidR="00AF4C24" w:rsidRDefault="00AF4C24" w:rsidP="00C46C46">
      <w:pPr>
        <w:ind w:firstLine="709"/>
        <w:jc w:val="center"/>
        <w:rPr>
          <w:b/>
          <w:bCs/>
        </w:rPr>
      </w:pPr>
    </w:p>
    <w:p w:rsidR="00AF4C24" w:rsidRDefault="00AF4C24" w:rsidP="00C46C46">
      <w:pPr>
        <w:ind w:firstLine="709"/>
        <w:jc w:val="center"/>
        <w:rPr>
          <w:b/>
          <w:bCs/>
        </w:rPr>
      </w:pPr>
    </w:p>
    <w:p w:rsidR="00AF4C24" w:rsidRDefault="00AF4C24" w:rsidP="00C46C46">
      <w:pPr>
        <w:ind w:firstLine="709"/>
        <w:jc w:val="center"/>
        <w:rPr>
          <w:b/>
          <w:bCs/>
        </w:rPr>
      </w:pPr>
    </w:p>
    <w:p w:rsidR="00AF4C24" w:rsidRDefault="00AF4C24" w:rsidP="00C46C46">
      <w:pPr>
        <w:ind w:firstLine="709"/>
        <w:jc w:val="center"/>
        <w:rPr>
          <w:b/>
          <w:bCs/>
        </w:rPr>
      </w:pPr>
    </w:p>
    <w:p w:rsidR="00AF4C24" w:rsidRDefault="00AF4C24" w:rsidP="00C46C46">
      <w:pPr>
        <w:ind w:firstLine="709"/>
        <w:jc w:val="center"/>
        <w:rPr>
          <w:b/>
          <w:bCs/>
        </w:rPr>
      </w:pPr>
    </w:p>
    <w:p w:rsidR="00AF4C24" w:rsidRDefault="00AF4C24" w:rsidP="00C46C46">
      <w:pPr>
        <w:ind w:firstLine="709"/>
        <w:jc w:val="center"/>
        <w:rPr>
          <w:b/>
          <w:bCs/>
        </w:rPr>
      </w:pPr>
    </w:p>
    <w:p w:rsidR="00AD225D" w:rsidRDefault="00AD225D" w:rsidP="00C46C46">
      <w:pPr>
        <w:ind w:firstLine="709"/>
        <w:jc w:val="center"/>
        <w:rPr>
          <w:b/>
          <w:bCs/>
        </w:rPr>
      </w:pPr>
    </w:p>
    <w:p w:rsidR="00852946" w:rsidRDefault="00B46B45" w:rsidP="00C46C46">
      <w:pPr>
        <w:ind w:firstLine="709"/>
        <w:jc w:val="center"/>
      </w:pPr>
      <w:r w:rsidRPr="007606F9">
        <w:rPr>
          <w:b/>
          <w:bCs/>
        </w:rPr>
        <w:t>13</w:t>
      </w:r>
      <w:r w:rsidR="00852946" w:rsidRPr="007606F9">
        <w:rPr>
          <w:b/>
          <w:bCs/>
        </w:rPr>
        <w:t>.</w:t>
      </w:r>
      <w:r w:rsidR="00852946">
        <w:rPr>
          <w:b/>
          <w:bCs/>
          <w:color w:val="000000"/>
        </w:rPr>
        <w:t xml:space="preserve"> ПРИЛОЖЕНИЯ К ДОГОВОРУ</w:t>
      </w:r>
    </w:p>
    <w:p w:rsidR="00852946" w:rsidRDefault="00852946" w:rsidP="00852946">
      <w:pPr>
        <w:ind w:firstLine="709"/>
        <w:jc w:val="both"/>
      </w:pPr>
      <w:r>
        <w:rPr>
          <w:b/>
          <w:bCs/>
          <w:color w:val="000000"/>
        </w:rPr>
        <w:t> </w:t>
      </w:r>
    </w:p>
    <w:p w:rsidR="00852946" w:rsidRDefault="00B9077C" w:rsidP="00852946">
      <w:pPr>
        <w:ind w:firstLine="709"/>
        <w:jc w:val="both"/>
      </w:pPr>
      <w:r>
        <w:t>13</w:t>
      </w:r>
      <w:r w:rsidR="00852946" w:rsidRPr="00B9077C">
        <w:t>.</w:t>
      </w:r>
      <w:r w:rsidR="00852946">
        <w:rPr>
          <w:color w:val="000000"/>
        </w:rPr>
        <w:t xml:space="preserve">1. </w:t>
      </w:r>
      <w:r w:rsidR="00C02AE9">
        <w:rPr>
          <w:color w:val="000000"/>
        </w:rPr>
        <w:t xml:space="preserve"> </w:t>
      </w:r>
      <w:r w:rsidR="00852946">
        <w:rPr>
          <w:color w:val="000000"/>
        </w:rPr>
        <w:t>При подписании</w:t>
      </w:r>
      <w:r w:rsidR="00812A02">
        <w:rPr>
          <w:color w:val="000000"/>
        </w:rPr>
        <w:t xml:space="preserve"> настоящего</w:t>
      </w:r>
      <w:r w:rsidR="00852946">
        <w:rPr>
          <w:color w:val="000000"/>
        </w:rPr>
        <w:t xml:space="preserve"> Договора к нему прилагаются:</w:t>
      </w:r>
    </w:p>
    <w:p w:rsidR="00852946" w:rsidRDefault="00852946" w:rsidP="00852946">
      <w:pPr>
        <w:ind w:firstLine="709"/>
        <w:jc w:val="both"/>
      </w:pPr>
      <w:r>
        <w:rPr>
          <w:color w:val="000000"/>
        </w:rPr>
        <w:t xml:space="preserve">- Приложение </w:t>
      </w:r>
      <w:r w:rsidR="004F2928">
        <w:rPr>
          <w:color w:val="000000"/>
        </w:rPr>
        <w:t>№</w:t>
      </w:r>
      <w:r>
        <w:rPr>
          <w:color w:val="000000"/>
        </w:rPr>
        <w:t xml:space="preserve">1 — </w:t>
      </w:r>
      <w:r w:rsidR="004F2928">
        <w:rPr>
          <w:color w:val="000000"/>
        </w:rPr>
        <w:t>Задание</w:t>
      </w:r>
      <w:r>
        <w:rPr>
          <w:color w:val="000000"/>
        </w:rPr>
        <w:t xml:space="preserve"> на 1 листе.</w:t>
      </w:r>
    </w:p>
    <w:p w:rsidR="006D6FF8" w:rsidRDefault="006D6FF8" w:rsidP="0030478C">
      <w:pPr>
        <w:ind w:firstLine="709"/>
        <w:jc w:val="both"/>
        <w:rPr>
          <w:color w:val="000000"/>
        </w:rPr>
      </w:pPr>
    </w:p>
    <w:p w:rsidR="00476586" w:rsidRDefault="00816C58" w:rsidP="00A516A8">
      <w:pPr>
        <w:jc w:val="center"/>
        <w:rPr>
          <w:b/>
          <w:szCs w:val="27"/>
        </w:rPr>
      </w:pPr>
      <w:r>
        <w:rPr>
          <w:b/>
          <w:szCs w:val="27"/>
        </w:rPr>
        <w:t xml:space="preserve">   </w:t>
      </w:r>
    </w:p>
    <w:p w:rsidR="00787627" w:rsidRDefault="00AD225D" w:rsidP="00A516A8">
      <w:pPr>
        <w:jc w:val="center"/>
        <w:rPr>
          <w:b/>
          <w:szCs w:val="27"/>
        </w:rPr>
      </w:pPr>
      <w:r>
        <w:rPr>
          <w:b/>
          <w:szCs w:val="27"/>
        </w:rPr>
        <w:t xml:space="preserve">        </w:t>
      </w:r>
      <w:r w:rsidR="00816C58" w:rsidRPr="007606F9">
        <w:rPr>
          <w:b/>
          <w:szCs w:val="27"/>
        </w:rPr>
        <w:t>14</w:t>
      </w:r>
      <w:r w:rsidR="00787627" w:rsidRPr="007606F9">
        <w:rPr>
          <w:b/>
          <w:szCs w:val="27"/>
        </w:rPr>
        <w:t>.</w:t>
      </w:r>
      <w:r w:rsidR="00787627" w:rsidRPr="005E32D4">
        <w:rPr>
          <w:b/>
          <w:szCs w:val="27"/>
        </w:rPr>
        <w:t xml:space="preserve"> А</w:t>
      </w:r>
      <w:r w:rsidR="00C46C46">
        <w:rPr>
          <w:b/>
          <w:szCs w:val="27"/>
        </w:rPr>
        <w:t>ДРЕСА</w:t>
      </w:r>
      <w:r w:rsidR="00787627" w:rsidRPr="005E32D4">
        <w:rPr>
          <w:b/>
          <w:szCs w:val="27"/>
        </w:rPr>
        <w:t xml:space="preserve">, </w:t>
      </w:r>
      <w:r w:rsidR="00C46C46">
        <w:rPr>
          <w:b/>
          <w:szCs w:val="27"/>
        </w:rPr>
        <w:t>РЕКВИЗИТЫ</w:t>
      </w:r>
      <w:r w:rsidR="00787627" w:rsidRPr="005E32D4">
        <w:rPr>
          <w:b/>
          <w:szCs w:val="27"/>
        </w:rPr>
        <w:t xml:space="preserve"> </w:t>
      </w:r>
      <w:r w:rsidR="00C46C46">
        <w:rPr>
          <w:b/>
          <w:szCs w:val="27"/>
        </w:rPr>
        <w:t>И</w:t>
      </w:r>
      <w:r w:rsidR="00787627" w:rsidRPr="005E32D4">
        <w:rPr>
          <w:b/>
          <w:szCs w:val="27"/>
        </w:rPr>
        <w:t xml:space="preserve"> </w:t>
      </w:r>
      <w:r w:rsidR="00C46C46">
        <w:rPr>
          <w:b/>
          <w:szCs w:val="27"/>
        </w:rPr>
        <w:t>ПОДПИСИ СТОРОН</w:t>
      </w:r>
      <w:r w:rsidR="00787627" w:rsidRPr="005E32D4">
        <w:rPr>
          <w:b/>
          <w:szCs w:val="27"/>
        </w:rPr>
        <w:t>:</w:t>
      </w:r>
    </w:p>
    <w:p w:rsidR="005E32D4" w:rsidRPr="005E32D4" w:rsidRDefault="005E32D4" w:rsidP="00787627">
      <w:pPr>
        <w:ind w:left="1416" w:firstLine="708"/>
        <w:rPr>
          <w:b/>
          <w:szCs w:val="27"/>
        </w:rPr>
      </w:pPr>
    </w:p>
    <w:tbl>
      <w:tblPr>
        <w:tblW w:w="0" w:type="auto"/>
        <w:tblInd w:w="-432" w:type="dxa"/>
        <w:tblLayout w:type="fixed"/>
        <w:tblLook w:val="0000" w:firstRow="0" w:lastRow="0" w:firstColumn="0" w:lastColumn="0" w:noHBand="0" w:noVBand="0"/>
      </w:tblPr>
      <w:tblGrid>
        <w:gridCol w:w="4367"/>
        <w:gridCol w:w="5636"/>
      </w:tblGrid>
      <w:tr w:rsidR="00787627" w:rsidTr="00002312">
        <w:tc>
          <w:tcPr>
            <w:tcW w:w="4367" w:type="dxa"/>
          </w:tcPr>
          <w:p w:rsidR="00787627" w:rsidRDefault="00787627" w:rsidP="00787627">
            <w:pPr>
              <w:ind w:firstLine="709"/>
              <w:jc w:val="both"/>
            </w:pPr>
            <w:r>
              <w:t>ЗАКАЗЧИК:</w:t>
            </w:r>
          </w:p>
        </w:tc>
        <w:tc>
          <w:tcPr>
            <w:tcW w:w="5636" w:type="dxa"/>
          </w:tcPr>
          <w:p w:rsidR="00787627" w:rsidRDefault="0068040F" w:rsidP="00787627">
            <w:pPr>
              <w:ind w:firstLine="709"/>
              <w:jc w:val="both"/>
            </w:pPr>
            <w:r>
              <w:t>КОНСУЛЬТАНТ</w:t>
            </w:r>
            <w:r w:rsidR="00787627">
              <w:t>:</w:t>
            </w:r>
          </w:p>
        </w:tc>
      </w:tr>
      <w:tr w:rsidR="00787627" w:rsidRPr="002F0C45" w:rsidTr="007277FE">
        <w:trPr>
          <w:trHeight w:val="3521"/>
        </w:trPr>
        <w:tc>
          <w:tcPr>
            <w:tcW w:w="4367" w:type="dxa"/>
          </w:tcPr>
          <w:p w:rsidR="005B51AE" w:rsidRPr="005B51AE" w:rsidRDefault="005B51AE" w:rsidP="00CF46C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5636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692"/>
            </w:tblGrid>
            <w:tr w:rsidR="009A1FDD" w:rsidRPr="008F1FCA" w:rsidTr="004F02EC">
              <w:trPr>
                <w:trHeight w:val="3653"/>
              </w:trPr>
              <w:tc>
                <w:tcPr>
                  <w:tcW w:w="4692" w:type="dxa"/>
                  <w:shd w:val="clear" w:color="auto" w:fill="auto"/>
                </w:tcPr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"РК КОНСАЛТИНГ"</w:t>
                  </w: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7709474444  </w:t>
                  </w: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770901001</w:t>
                  </w: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FCA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Адрес: 105062, Россия, г. Москва</w:t>
                  </w: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  <w:r w:rsidRPr="008F1FCA"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  <w:t>Лялин пер., д.4, стр.2</w:t>
                  </w: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 7709474444  </w:t>
                  </w: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КПП 770901001</w:t>
                  </w: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color w:val="000000"/>
                      <w:spacing w:val="-4"/>
                      <w:sz w:val="24"/>
                      <w:szCs w:val="24"/>
                    </w:rPr>
                  </w:pP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F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8F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/с №  40702810738000078673 в ПАО СБЕРБАНК </w:t>
                  </w: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БИК 044525225 </w:t>
                  </w:r>
                </w:p>
                <w:p w:rsidR="009A1FDD" w:rsidRPr="008F1FCA" w:rsidRDefault="009A1FDD" w:rsidP="004F02EC">
                  <w:pPr>
                    <w:pStyle w:val="af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30101810400000000225</w:t>
                  </w:r>
                </w:p>
              </w:tc>
            </w:tr>
          </w:tbl>
          <w:p w:rsidR="009A1FDD" w:rsidRPr="008F1FCA" w:rsidRDefault="009A1FDD" w:rsidP="009A1FDD">
            <w:pPr>
              <w:jc w:val="both"/>
            </w:pPr>
          </w:p>
          <w:p w:rsidR="007277FE" w:rsidRPr="002F0C45" w:rsidRDefault="009A1FDD" w:rsidP="00CE0B5D">
            <w:pPr>
              <w:jc w:val="both"/>
              <w:rPr>
                <w:color w:val="000000"/>
              </w:rPr>
            </w:pPr>
            <w:r w:rsidRPr="008F1FCA">
              <w:t>________________/</w:t>
            </w:r>
            <w:r w:rsidR="00CE0B5D">
              <w:t xml:space="preserve"> А.А. Веденеев </w:t>
            </w:r>
            <w:r w:rsidRPr="008F1FCA">
              <w:t>/</w:t>
            </w:r>
            <w:r w:rsidRPr="00067DC6">
              <w:t xml:space="preserve">             </w:t>
            </w:r>
          </w:p>
        </w:tc>
      </w:tr>
      <w:tr w:rsidR="002F0C45" w:rsidTr="00002312">
        <w:tc>
          <w:tcPr>
            <w:tcW w:w="10003" w:type="dxa"/>
            <w:gridSpan w:val="2"/>
          </w:tcPr>
          <w:p w:rsidR="002F0C45" w:rsidRDefault="002F0C45" w:rsidP="00C46C46">
            <w:pPr>
              <w:rPr>
                <w:color w:val="000000"/>
                <w:szCs w:val="21"/>
              </w:rPr>
            </w:pPr>
          </w:p>
        </w:tc>
      </w:tr>
      <w:tr w:rsidR="005B51AE" w:rsidTr="00002312">
        <w:tc>
          <w:tcPr>
            <w:tcW w:w="10003" w:type="dxa"/>
            <w:gridSpan w:val="2"/>
          </w:tcPr>
          <w:p w:rsidR="005B51AE" w:rsidRDefault="005B51AE" w:rsidP="00202035">
            <w:pPr>
              <w:jc w:val="both"/>
              <w:rPr>
                <w:b/>
                <w:color w:val="000000"/>
                <w:spacing w:val="-16"/>
                <w:szCs w:val="21"/>
              </w:rPr>
            </w:pPr>
          </w:p>
        </w:tc>
      </w:tr>
      <w:tr w:rsidR="005B51AE" w:rsidTr="00002312">
        <w:tc>
          <w:tcPr>
            <w:tcW w:w="10003" w:type="dxa"/>
            <w:gridSpan w:val="2"/>
          </w:tcPr>
          <w:p w:rsidR="005B51AE" w:rsidRDefault="005B51AE" w:rsidP="00202035">
            <w:pPr>
              <w:jc w:val="both"/>
              <w:rPr>
                <w:b/>
                <w:color w:val="000000"/>
                <w:spacing w:val="-16"/>
                <w:szCs w:val="21"/>
              </w:rPr>
            </w:pPr>
          </w:p>
        </w:tc>
      </w:tr>
    </w:tbl>
    <w:p w:rsidR="001C16A9" w:rsidRDefault="001C16A9" w:rsidP="00002312">
      <w:pPr>
        <w:ind w:firstLine="5760"/>
        <w:jc w:val="right"/>
      </w:pPr>
    </w:p>
    <w:p w:rsidR="007C4A4B" w:rsidRPr="008F55FB" w:rsidRDefault="001C16A9" w:rsidP="007C4A4B">
      <w:pPr>
        <w:jc w:val="right"/>
      </w:pPr>
      <w:r>
        <w:br w:type="page"/>
      </w:r>
      <w:r w:rsidR="007C4A4B" w:rsidRPr="008F55FB">
        <w:lastRenderedPageBreak/>
        <w:t>Приложение №1</w:t>
      </w:r>
    </w:p>
    <w:p w:rsidR="007C4A4B" w:rsidRPr="008F55FB" w:rsidRDefault="007C4A4B" w:rsidP="007C4A4B">
      <w:pPr>
        <w:jc w:val="right"/>
      </w:pPr>
      <w:r w:rsidRPr="008F55FB">
        <w:t>к договору № ___ от «</w:t>
      </w:r>
      <w:r w:rsidR="00F3257C">
        <w:t>__</w:t>
      </w:r>
      <w:r w:rsidRPr="008F55FB">
        <w:t xml:space="preserve">» </w:t>
      </w:r>
      <w:r w:rsidR="00F3257C">
        <w:t>___________</w:t>
      </w:r>
      <w:r w:rsidRPr="008F55FB">
        <w:t xml:space="preserve"> 201</w:t>
      </w:r>
      <w:r w:rsidR="00F3257C">
        <w:t>__</w:t>
      </w:r>
      <w:r w:rsidRPr="008F55FB">
        <w:t xml:space="preserve"> г.</w:t>
      </w:r>
    </w:p>
    <w:p w:rsidR="00960E2D" w:rsidRDefault="00960E2D" w:rsidP="007C4A4B">
      <w:pPr>
        <w:jc w:val="center"/>
        <w:rPr>
          <w:b/>
        </w:rPr>
      </w:pPr>
    </w:p>
    <w:p w:rsidR="007C4A4B" w:rsidRDefault="007C4A4B" w:rsidP="007C4A4B">
      <w:pPr>
        <w:jc w:val="center"/>
        <w:rPr>
          <w:b/>
        </w:rPr>
      </w:pPr>
      <w:r w:rsidRPr="008F55FB">
        <w:rPr>
          <w:b/>
        </w:rPr>
        <w:t>Задание</w:t>
      </w:r>
    </w:p>
    <w:p w:rsidR="00960E2D" w:rsidRPr="008F55FB" w:rsidRDefault="00960E2D" w:rsidP="007C4A4B">
      <w:pPr>
        <w:jc w:val="center"/>
        <w:rPr>
          <w:b/>
        </w:rPr>
      </w:pPr>
    </w:p>
    <w:p w:rsidR="007C4A4B" w:rsidRPr="008F55FB" w:rsidRDefault="007C4A4B" w:rsidP="007C4A4B">
      <w:pPr>
        <w:jc w:val="both"/>
      </w:pPr>
      <w:r w:rsidRPr="008F55FB">
        <w:rPr>
          <w:b/>
        </w:rPr>
        <w:t>Заказчик:</w:t>
      </w:r>
      <w:r w:rsidRPr="008F55FB">
        <w:t xml:space="preserve"> </w:t>
      </w:r>
      <w:r>
        <w:t>____________________</w:t>
      </w:r>
    </w:p>
    <w:p w:rsidR="007C4A4B" w:rsidRPr="008F55FB" w:rsidRDefault="007C4A4B" w:rsidP="007C4A4B">
      <w:pPr>
        <w:jc w:val="both"/>
      </w:pPr>
      <w:r w:rsidRPr="002B3353">
        <w:rPr>
          <w:b/>
        </w:rPr>
        <w:t>Ответственное лицо Заказчика:</w:t>
      </w:r>
      <w:r w:rsidRPr="008F55FB">
        <w:t xml:space="preserve"> </w:t>
      </w:r>
      <w:r>
        <w:t>________________________</w:t>
      </w:r>
    </w:p>
    <w:p w:rsidR="007C4A4B" w:rsidRPr="008F55FB" w:rsidRDefault="007C4A4B" w:rsidP="007C4A4B">
      <w:pPr>
        <w:jc w:val="both"/>
      </w:pPr>
    </w:p>
    <w:p w:rsidR="007C4A4B" w:rsidRPr="008F55FB" w:rsidRDefault="007C4A4B" w:rsidP="007C4A4B">
      <w:pPr>
        <w:jc w:val="both"/>
      </w:pPr>
      <w:r>
        <w:rPr>
          <w:b/>
        </w:rPr>
        <w:t>Консультант</w:t>
      </w:r>
      <w:r w:rsidRPr="008F55FB">
        <w:rPr>
          <w:b/>
        </w:rPr>
        <w:t>:</w:t>
      </w:r>
      <w:r w:rsidRPr="008F55FB">
        <w:t xml:space="preserve"> </w:t>
      </w:r>
      <w:r w:rsidR="00F3257C" w:rsidRPr="008F1FCA">
        <w:t>ООО "РК КОНСАЛТИНГ"</w:t>
      </w:r>
    </w:p>
    <w:p w:rsidR="007C4A4B" w:rsidRPr="002B3353" w:rsidRDefault="007C4A4B" w:rsidP="007C4A4B">
      <w:pPr>
        <w:jc w:val="both"/>
        <w:rPr>
          <w:b/>
        </w:rPr>
      </w:pPr>
      <w:r w:rsidRPr="002B3353">
        <w:rPr>
          <w:b/>
        </w:rPr>
        <w:t xml:space="preserve">Ответственные лица </w:t>
      </w:r>
      <w:r w:rsidR="00376A40" w:rsidRPr="003F594E">
        <w:rPr>
          <w:b/>
        </w:rPr>
        <w:t>Консультанта</w:t>
      </w:r>
      <w:r w:rsidRPr="002B3353">
        <w:rPr>
          <w:b/>
        </w:rPr>
        <w:t xml:space="preserve">: </w:t>
      </w:r>
    </w:p>
    <w:p w:rsidR="007C4A4B" w:rsidRPr="008F55FB" w:rsidRDefault="007C4A4B" w:rsidP="007C4A4B">
      <w:pPr>
        <w:jc w:val="both"/>
      </w:pPr>
      <w:r>
        <w:t>Веденеев Андрей Анатольевич, тел.:</w:t>
      </w:r>
      <w:r w:rsidRPr="008F55FB">
        <w:t xml:space="preserve"> </w:t>
      </w:r>
      <w:r>
        <w:t>8 (985) 220-85-55</w:t>
      </w:r>
    </w:p>
    <w:p w:rsidR="007C4A4B" w:rsidRDefault="007C4A4B" w:rsidP="007C4A4B">
      <w:pPr>
        <w:spacing w:before="120"/>
        <w:ind w:firstLine="708"/>
        <w:jc w:val="both"/>
        <w:rPr>
          <w:bCs/>
          <w:iCs/>
        </w:rPr>
      </w:pPr>
      <w:r w:rsidRPr="008F55FB">
        <w:t>1.</w:t>
      </w:r>
      <w:r w:rsidRPr="008F55FB">
        <w:tab/>
      </w:r>
      <w:r w:rsidRPr="003E766E">
        <w:t xml:space="preserve">Задание: оказать содействие в форме консалтинговых услуг </w:t>
      </w:r>
      <w:r w:rsidRPr="003E766E">
        <w:rPr>
          <w:bCs/>
          <w:iCs/>
        </w:rPr>
        <w:t>по привлечению финансирования под проект Заказчика "_________________________".</w:t>
      </w:r>
    </w:p>
    <w:p w:rsidR="007C4A4B" w:rsidRDefault="007C4A4B" w:rsidP="007C4A4B">
      <w:pPr>
        <w:spacing w:before="120"/>
        <w:ind w:firstLine="708"/>
        <w:jc w:val="both"/>
      </w:pPr>
      <w:r>
        <w:t>1.1. Рассматриваемые формы финансирования:</w:t>
      </w:r>
    </w:p>
    <w:p w:rsidR="007C4A4B" w:rsidRDefault="007C4A4B" w:rsidP="007C4A4B">
      <w:pPr>
        <w:spacing w:before="120"/>
        <w:ind w:firstLine="708"/>
        <w:jc w:val="both"/>
        <w:rPr>
          <w:i/>
        </w:rPr>
      </w:pPr>
      <w:r w:rsidRPr="00F547F7">
        <w:rPr>
          <w:i/>
        </w:rPr>
        <w:t>- предоставление кредитных</w:t>
      </w:r>
      <w:r w:rsidR="00F3257C">
        <w:rPr>
          <w:i/>
        </w:rPr>
        <w:t xml:space="preserve"> (инвестиционных)</w:t>
      </w:r>
      <w:r w:rsidRPr="00F547F7">
        <w:rPr>
          <w:i/>
        </w:rPr>
        <w:t xml:space="preserve"> средств.</w:t>
      </w:r>
    </w:p>
    <w:p w:rsidR="007C4A4B" w:rsidRDefault="007C4A4B" w:rsidP="007C4A4B">
      <w:pPr>
        <w:spacing w:before="120"/>
        <w:ind w:firstLine="708"/>
        <w:jc w:val="both"/>
      </w:pPr>
      <w:r>
        <w:t>1.2. Предполагаемый объем финансирования:</w:t>
      </w:r>
    </w:p>
    <w:p w:rsidR="007C4A4B" w:rsidRPr="00F547F7" w:rsidRDefault="007C4A4B" w:rsidP="007C4A4B">
      <w:pPr>
        <w:spacing w:before="120"/>
        <w:ind w:firstLine="708"/>
        <w:jc w:val="both"/>
        <w:rPr>
          <w:i/>
        </w:rPr>
      </w:pPr>
      <w:r>
        <w:t>- ____________________________________</w:t>
      </w:r>
      <w:r>
        <w:rPr>
          <w:i/>
        </w:rPr>
        <w:t xml:space="preserve"> руб. (</w:t>
      </w:r>
      <w:r>
        <w:rPr>
          <w:i/>
          <w:lang w:val="en-US"/>
        </w:rPr>
        <w:t>EUR</w:t>
      </w:r>
      <w:r>
        <w:rPr>
          <w:i/>
        </w:rPr>
        <w:t xml:space="preserve">; </w:t>
      </w:r>
      <w:r>
        <w:rPr>
          <w:i/>
          <w:lang w:val="en-US"/>
        </w:rPr>
        <w:t>USD</w:t>
      </w:r>
      <w:r w:rsidRPr="00F547F7">
        <w:rPr>
          <w:i/>
        </w:rPr>
        <w:t>)</w:t>
      </w:r>
    </w:p>
    <w:p w:rsidR="007C4A4B" w:rsidRDefault="007C4A4B" w:rsidP="007C4A4B">
      <w:pPr>
        <w:spacing w:before="120"/>
        <w:ind w:firstLine="708"/>
        <w:jc w:val="both"/>
      </w:pPr>
      <w:r>
        <w:t xml:space="preserve">1.3. </w:t>
      </w:r>
      <w:r w:rsidRPr="00036F29">
        <w:t>Предполагаемый срок финансирования:</w:t>
      </w:r>
    </w:p>
    <w:p w:rsidR="007C4A4B" w:rsidRPr="00036F29" w:rsidRDefault="007C4A4B" w:rsidP="007C4A4B">
      <w:pPr>
        <w:spacing w:before="120"/>
        <w:ind w:firstLine="708"/>
        <w:jc w:val="both"/>
        <w:rPr>
          <w:i/>
        </w:rPr>
      </w:pPr>
      <w:r w:rsidRPr="00036F29">
        <w:rPr>
          <w:i/>
        </w:rPr>
        <w:t>______________ лет</w:t>
      </w:r>
    </w:p>
    <w:p w:rsidR="007C4A4B" w:rsidRDefault="007C4A4B" w:rsidP="007C4A4B">
      <w:pPr>
        <w:spacing w:before="120"/>
        <w:ind w:firstLine="708"/>
        <w:jc w:val="both"/>
      </w:pPr>
      <w:r>
        <w:t>1.4. Рассматриваемые формы обеспечения финансирования:</w:t>
      </w:r>
    </w:p>
    <w:p w:rsidR="007C4A4B" w:rsidRPr="00F547F7" w:rsidRDefault="007C4A4B" w:rsidP="007C4A4B">
      <w:pPr>
        <w:spacing w:before="120"/>
        <w:ind w:firstLine="708"/>
        <w:jc w:val="both"/>
        <w:rPr>
          <w:i/>
        </w:rPr>
      </w:pPr>
      <w:r w:rsidRPr="00F547F7">
        <w:rPr>
          <w:i/>
        </w:rPr>
        <w:t xml:space="preserve">- гарантии финансово-кредитных учреждений; </w:t>
      </w:r>
    </w:p>
    <w:p w:rsidR="007C4A4B" w:rsidRPr="00F547F7" w:rsidRDefault="007C4A4B" w:rsidP="007C4A4B">
      <w:pPr>
        <w:spacing w:before="120"/>
        <w:ind w:firstLine="708"/>
        <w:jc w:val="both"/>
        <w:rPr>
          <w:i/>
        </w:rPr>
      </w:pPr>
      <w:r w:rsidRPr="00F547F7">
        <w:rPr>
          <w:i/>
        </w:rPr>
        <w:t>- гарантии государственных органов власти;</w:t>
      </w:r>
    </w:p>
    <w:p w:rsidR="007C4A4B" w:rsidRDefault="007C4A4B" w:rsidP="007C4A4B">
      <w:pPr>
        <w:spacing w:before="120"/>
        <w:ind w:firstLine="708"/>
        <w:jc w:val="both"/>
        <w:rPr>
          <w:i/>
        </w:rPr>
      </w:pPr>
      <w:r w:rsidRPr="00F547F7">
        <w:rPr>
          <w:i/>
        </w:rPr>
        <w:t>- залог.</w:t>
      </w:r>
    </w:p>
    <w:p w:rsidR="007C4A4B" w:rsidRDefault="007C4A4B" w:rsidP="007C4A4B">
      <w:pPr>
        <w:spacing w:before="120"/>
        <w:ind w:firstLine="708"/>
        <w:jc w:val="both"/>
        <w:rPr>
          <w:color w:val="000000"/>
        </w:rPr>
      </w:pPr>
      <w:r>
        <w:t xml:space="preserve">2.  </w:t>
      </w:r>
      <w:r w:rsidRPr="00036F29">
        <w:t xml:space="preserve">Рассматриваемые формы финансирования и обеспечения </w:t>
      </w:r>
      <w:r w:rsidRPr="00036F29">
        <w:rPr>
          <w:color w:val="000000"/>
        </w:rPr>
        <w:t>привлекаются Консультантом в интересах Заказчика на приемлемых для Заказчика условиях, устанавливаемых в рамках переговорного процесса между Заказчиком и кредиторами при посредстве Консультанта.</w:t>
      </w:r>
    </w:p>
    <w:p w:rsidR="007C4A4B" w:rsidRPr="008F55FB" w:rsidRDefault="0075223A" w:rsidP="007C4A4B">
      <w:pPr>
        <w:spacing w:before="120"/>
        <w:ind w:firstLine="708"/>
        <w:jc w:val="both"/>
      </w:pPr>
      <w:r>
        <w:t>3</w:t>
      </w:r>
      <w:r w:rsidR="007C4A4B" w:rsidRPr="008F55FB">
        <w:t>.</w:t>
      </w:r>
      <w:r w:rsidR="007C4A4B" w:rsidRPr="008F55FB">
        <w:tab/>
        <w:t xml:space="preserve">Услуги, оказываемые </w:t>
      </w:r>
      <w:r>
        <w:t>Консультантом</w:t>
      </w:r>
      <w:r w:rsidR="007C4A4B" w:rsidRPr="008F55FB">
        <w:t xml:space="preserve"> Заказчику по настоящему заданию, включают в себя комплекс мероприятий правового </w:t>
      </w:r>
      <w:r>
        <w:t xml:space="preserve">и </w:t>
      </w:r>
      <w:r w:rsidRPr="000F6B99">
        <w:t>финансово-консультационного характера</w:t>
      </w:r>
      <w:r w:rsidR="007C4A4B" w:rsidRPr="008F55FB">
        <w:t>, направленны</w:t>
      </w:r>
      <w:r w:rsidR="00332272" w:rsidRPr="00D50D92">
        <w:t>е</w:t>
      </w:r>
      <w:r w:rsidR="007C4A4B" w:rsidRPr="008F55FB">
        <w:t xml:space="preserve"> </w:t>
      </w:r>
      <w:r>
        <w:t>на достижение</w:t>
      </w:r>
      <w:r w:rsidR="007C4A4B" w:rsidRPr="008F55FB">
        <w:t xml:space="preserve"> интересов Заказчика, в том числе:</w:t>
      </w:r>
    </w:p>
    <w:tbl>
      <w:tblPr>
        <w:tblStyle w:val="ac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86"/>
        <w:gridCol w:w="7737"/>
        <w:gridCol w:w="1666"/>
      </w:tblGrid>
      <w:tr w:rsidR="0075223A" w:rsidTr="0075223A">
        <w:tc>
          <w:tcPr>
            <w:tcW w:w="486" w:type="dxa"/>
          </w:tcPr>
          <w:p w:rsidR="0075223A" w:rsidRPr="00F70D5A" w:rsidRDefault="0075223A" w:rsidP="007C4A4B">
            <w:pPr>
              <w:jc w:val="both"/>
              <w:rPr>
                <w:b/>
                <w:sz w:val="18"/>
                <w:szCs w:val="18"/>
              </w:rPr>
            </w:pPr>
            <w:proofErr w:type="gramStart"/>
            <w:r w:rsidRPr="00F70D5A">
              <w:rPr>
                <w:b/>
                <w:sz w:val="18"/>
                <w:szCs w:val="18"/>
              </w:rPr>
              <w:t>п</w:t>
            </w:r>
            <w:proofErr w:type="gramEnd"/>
            <w:r w:rsidRPr="00F70D5A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737" w:type="dxa"/>
          </w:tcPr>
          <w:p w:rsidR="0075223A" w:rsidRPr="00F70D5A" w:rsidRDefault="0075223A" w:rsidP="0075223A">
            <w:pPr>
              <w:jc w:val="center"/>
              <w:rPr>
                <w:b/>
                <w:sz w:val="20"/>
                <w:szCs w:val="20"/>
              </w:rPr>
            </w:pPr>
            <w:r w:rsidRPr="00F70D5A">
              <w:rPr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666" w:type="dxa"/>
          </w:tcPr>
          <w:p w:rsidR="0075223A" w:rsidRPr="00F70D5A" w:rsidRDefault="00F70D5A" w:rsidP="00E13D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  <w:r w:rsidR="00E13D78">
              <w:rPr>
                <w:b/>
                <w:sz w:val="18"/>
                <w:szCs w:val="18"/>
              </w:rPr>
              <w:t>ируе</w:t>
            </w:r>
            <w:r>
              <w:rPr>
                <w:b/>
                <w:sz w:val="18"/>
                <w:szCs w:val="18"/>
              </w:rPr>
              <w:t>мый</w:t>
            </w:r>
            <w:r w:rsidR="0075223A" w:rsidRPr="00F70D5A">
              <w:rPr>
                <w:b/>
                <w:sz w:val="18"/>
                <w:szCs w:val="18"/>
              </w:rPr>
              <w:t xml:space="preserve"> срок оказания услуги</w:t>
            </w:r>
          </w:p>
        </w:tc>
      </w:tr>
      <w:tr w:rsidR="00F75AA7" w:rsidTr="00516FD0">
        <w:tc>
          <w:tcPr>
            <w:tcW w:w="9889" w:type="dxa"/>
            <w:gridSpan w:val="3"/>
          </w:tcPr>
          <w:p w:rsidR="00F75AA7" w:rsidRPr="00F75AA7" w:rsidRDefault="00F75AA7" w:rsidP="0075223A">
            <w:pPr>
              <w:jc w:val="center"/>
              <w:rPr>
                <w:b/>
                <w:sz w:val="18"/>
                <w:szCs w:val="18"/>
              </w:rPr>
            </w:pPr>
            <w:r w:rsidRPr="00F75AA7">
              <w:rPr>
                <w:b/>
                <w:sz w:val="20"/>
                <w:szCs w:val="20"/>
              </w:rPr>
              <w:t>1-ый этап. Входной анализ</w:t>
            </w:r>
          </w:p>
        </w:tc>
      </w:tr>
      <w:tr w:rsidR="0075223A" w:rsidTr="0075223A">
        <w:tc>
          <w:tcPr>
            <w:tcW w:w="486" w:type="dxa"/>
          </w:tcPr>
          <w:p w:rsidR="0075223A" w:rsidRPr="00F70D5A" w:rsidRDefault="0075223A" w:rsidP="00F70D5A">
            <w:pPr>
              <w:pStyle w:val="ad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75223A" w:rsidRPr="00F70D5A" w:rsidRDefault="00F70D5A" w:rsidP="00F70D5A">
            <w:pPr>
              <w:rPr>
                <w:sz w:val="20"/>
                <w:szCs w:val="20"/>
              </w:rPr>
            </w:pPr>
            <w:r w:rsidRPr="00F70D5A">
              <w:rPr>
                <w:sz w:val="20"/>
                <w:szCs w:val="20"/>
              </w:rPr>
              <w:t>Сбор информации</w:t>
            </w:r>
          </w:p>
        </w:tc>
        <w:tc>
          <w:tcPr>
            <w:tcW w:w="1666" w:type="dxa"/>
          </w:tcPr>
          <w:p w:rsidR="0075223A" w:rsidRPr="0075223A" w:rsidRDefault="0075223A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0D5A" w:rsidTr="0075223A">
        <w:tc>
          <w:tcPr>
            <w:tcW w:w="486" w:type="dxa"/>
          </w:tcPr>
          <w:p w:rsidR="00F70D5A" w:rsidRPr="00F70D5A" w:rsidRDefault="00F70D5A" w:rsidP="00F70D5A">
            <w:pPr>
              <w:pStyle w:val="ad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F70D5A" w:rsidRPr="00F70D5A" w:rsidRDefault="00F70D5A" w:rsidP="00F7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анализ имеющихся документов</w:t>
            </w:r>
          </w:p>
        </w:tc>
        <w:tc>
          <w:tcPr>
            <w:tcW w:w="1666" w:type="dxa"/>
          </w:tcPr>
          <w:p w:rsidR="00F70D5A" w:rsidRPr="0075223A" w:rsidRDefault="00F70D5A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0D5A" w:rsidTr="0075223A">
        <w:tc>
          <w:tcPr>
            <w:tcW w:w="486" w:type="dxa"/>
          </w:tcPr>
          <w:p w:rsidR="00F70D5A" w:rsidRPr="00F70D5A" w:rsidRDefault="00F70D5A" w:rsidP="00F70D5A">
            <w:pPr>
              <w:pStyle w:val="ad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F70D5A" w:rsidRDefault="00F75AA7" w:rsidP="00F7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переговоры</w:t>
            </w:r>
          </w:p>
        </w:tc>
        <w:tc>
          <w:tcPr>
            <w:tcW w:w="1666" w:type="dxa"/>
          </w:tcPr>
          <w:p w:rsidR="00F70D5A" w:rsidRPr="0075223A" w:rsidRDefault="00F70D5A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0D5A" w:rsidTr="0075223A">
        <w:tc>
          <w:tcPr>
            <w:tcW w:w="486" w:type="dxa"/>
          </w:tcPr>
          <w:p w:rsidR="00F70D5A" w:rsidRPr="00F70D5A" w:rsidRDefault="00F70D5A" w:rsidP="00F70D5A">
            <w:pPr>
              <w:pStyle w:val="ad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F70D5A" w:rsidRDefault="00F75AA7" w:rsidP="00F7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активов</w:t>
            </w:r>
          </w:p>
        </w:tc>
        <w:tc>
          <w:tcPr>
            <w:tcW w:w="1666" w:type="dxa"/>
          </w:tcPr>
          <w:p w:rsidR="00F70D5A" w:rsidRPr="0075223A" w:rsidRDefault="00F70D5A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0D5A" w:rsidTr="0075223A">
        <w:tc>
          <w:tcPr>
            <w:tcW w:w="486" w:type="dxa"/>
          </w:tcPr>
          <w:p w:rsidR="00F70D5A" w:rsidRPr="00F70D5A" w:rsidRDefault="00F70D5A" w:rsidP="00F70D5A">
            <w:pPr>
              <w:pStyle w:val="ad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F70D5A" w:rsidRDefault="00F75AA7" w:rsidP="00F75A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финансового состояния Заказчика</w:t>
            </w:r>
          </w:p>
        </w:tc>
        <w:tc>
          <w:tcPr>
            <w:tcW w:w="1666" w:type="dxa"/>
          </w:tcPr>
          <w:p w:rsidR="00F70D5A" w:rsidRPr="0075223A" w:rsidRDefault="00F70D5A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5AA7" w:rsidTr="0075223A">
        <w:tc>
          <w:tcPr>
            <w:tcW w:w="486" w:type="dxa"/>
          </w:tcPr>
          <w:p w:rsidR="00F75AA7" w:rsidRPr="00F70D5A" w:rsidRDefault="00F75AA7" w:rsidP="00F70D5A">
            <w:pPr>
              <w:pStyle w:val="ad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F75AA7" w:rsidRDefault="00F75AA7" w:rsidP="00F70D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потенциала Заказчика</w:t>
            </w:r>
          </w:p>
        </w:tc>
        <w:tc>
          <w:tcPr>
            <w:tcW w:w="1666" w:type="dxa"/>
          </w:tcPr>
          <w:p w:rsidR="00F75AA7" w:rsidRPr="0075223A" w:rsidRDefault="00F75AA7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5AA7" w:rsidTr="008B6D93">
        <w:tc>
          <w:tcPr>
            <w:tcW w:w="9889" w:type="dxa"/>
            <w:gridSpan w:val="3"/>
          </w:tcPr>
          <w:p w:rsidR="00F75AA7" w:rsidRPr="00F75AA7" w:rsidRDefault="00F75AA7" w:rsidP="0075223A">
            <w:pPr>
              <w:jc w:val="center"/>
              <w:rPr>
                <w:b/>
                <w:sz w:val="18"/>
                <w:szCs w:val="18"/>
              </w:rPr>
            </w:pPr>
            <w:r w:rsidRPr="00F75AA7">
              <w:rPr>
                <w:b/>
                <w:sz w:val="20"/>
                <w:szCs w:val="20"/>
              </w:rPr>
              <w:t>2-ой этап. Разработка документов для обращения в финансово-кредитные организации</w:t>
            </w:r>
          </w:p>
        </w:tc>
      </w:tr>
      <w:tr w:rsidR="00F75AA7" w:rsidTr="0075223A">
        <w:tc>
          <w:tcPr>
            <w:tcW w:w="486" w:type="dxa"/>
          </w:tcPr>
          <w:p w:rsidR="00F75AA7" w:rsidRPr="00F75AA7" w:rsidRDefault="00F75AA7" w:rsidP="00F75AA7">
            <w:pPr>
              <w:pStyle w:val="ad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F75AA7" w:rsidRDefault="00F75AA7" w:rsidP="00E2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бизнес</w:t>
            </w:r>
            <w:r w:rsidR="00E256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плана</w:t>
            </w:r>
          </w:p>
        </w:tc>
        <w:tc>
          <w:tcPr>
            <w:tcW w:w="1666" w:type="dxa"/>
          </w:tcPr>
          <w:p w:rsidR="00F75AA7" w:rsidRPr="0075223A" w:rsidRDefault="00F75AA7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5AA7" w:rsidTr="0075223A">
        <w:tc>
          <w:tcPr>
            <w:tcW w:w="486" w:type="dxa"/>
          </w:tcPr>
          <w:p w:rsidR="00F75AA7" w:rsidRPr="00F75AA7" w:rsidRDefault="00F75AA7" w:rsidP="00F75AA7">
            <w:pPr>
              <w:pStyle w:val="ad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F75AA7" w:rsidRDefault="00F75AA7" w:rsidP="00E25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Экспертиза бизнес</w:t>
            </w:r>
            <w:r w:rsidR="00E2565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плана</w:t>
            </w:r>
          </w:p>
        </w:tc>
        <w:tc>
          <w:tcPr>
            <w:tcW w:w="1666" w:type="dxa"/>
          </w:tcPr>
          <w:p w:rsidR="00F75AA7" w:rsidRPr="0075223A" w:rsidRDefault="00F75AA7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5AA7" w:rsidTr="0075223A">
        <w:tc>
          <w:tcPr>
            <w:tcW w:w="486" w:type="dxa"/>
          </w:tcPr>
          <w:p w:rsidR="00F75AA7" w:rsidRPr="00F75AA7" w:rsidRDefault="00F75AA7" w:rsidP="00F75AA7">
            <w:pPr>
              <w:pStyle w:val="ad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F75AA7" w:rsidRDefault="00F3257C" w:rsidP="00CD30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в оформлении и подач</w:t>
            </w:r>
            <w:r w:rsidRPr="002F7225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заявк</w:t>
            </w:r>
            <w:r w:rsidR="002F7225" w:rsidRPr="00CF2D01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на кредитование</w:t>
            </w:r>
          </w:p>
        </w:tc>
        <w:tc>
          <w:tcPr>
            <w:tcW w:w="1666" w:type="dxa"/>
          </w:tcPr>
          <w:p w:rsidR="00F75AA7" w:rsidRPr="0075223A" w:rsidRDefault="00F75AA7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5AA7" w:rsidTr="007E46CD">
        <w:tc>
          <w:tcPr>
            <w:tcW w:w="9889" w:type="dxa"/>
            <w:gridSpan w:val="3"/>
          </w:tcPr>
          <w:p w:rsidR="00F75AA7" w:rsidRPr="00F75AA7" w:rsidRDefault="00F75AA7" w:rsidP="0075223A">
            <w:pPr>
              <w:jc w:val="center"/>
              <w:rPr>
                <w:b/>
                <w:sz w:val="18"/>
                <w:szCs w:val="18"/>
              </w:rPr>
            </w:pPr>
            <w:r w:rsidRPr="00F75AA7">
              <w:rPr>
                <w:b/>
                <w:sz w:val="20"/>
                <w:szCs w:val="20"/>
              </w:rPr>
              <w:t>3-ий этап. Организация финансирования</w:t>
            </w:r>
          </w:p>
        </w:tc>
      </w:tr>
      <w:tr w:rsidR="002E5F29" w:rsidTr="0075223A">
        <w:tc>
          <w:tcPr>
            <w:tcW w:w="486" w:type="dxa"/>
          </w:tcPr>
          <w:p w:rsidR="002E5F29" w:rsidRPr="00F75AA7" w:rsidRDefault="002E5F29" w:rsidP="00F75AA7">
            <w:pPr>
              <w:pStyle w:val="ad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2E5F29" w:rsidRPr="00F75AA7" w:rsidRDefault="00F3257C" w:rsidP="00F3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переговорах по</w:t>
            </w:r>
            <w:r w:rsidR="00F75AA7" w:rsidRPr="00F75AA7">
              <w:rPr>
                <w:sz w:val="20"/>
                <w:szCs w:val="20"/>
              </w:rPr>
              <w:t xml:space="preserve"> рассмотрени</w:t>
            </w:r>
            <w:r>
              <w:rPr>
                <w:sz w:val="20"/>
                <w:szCs w:val="20"/>
              </w:rPr>
              <w:t>ю</w:t>
            </w:r>
            <w:r w:rsidR="00F75AA7" w:rsidRPr="00F75AA7">
              <w:rPr>
                <w:sz w:val="20"/>
                <w:szCs w:val="20"/>
              </w:rPr>
              <w:t xml:space="preserve"> заявки </w:t>
            </w:r>
            <w:r w:rsidR="002B4E98" w:rsidRPr="00CF2D01">
              <w:rPr>
                <w:sz w:val="20"/>
                <w:szCs w:val="20"/>
              </w:rPr>
              <w:t>З</w:t>
            </w:r>
            <w:r w:rsidR="00F75AA7" w:rsidRPr="00F75AA7">
              <w:rPr>
                <w:sz w:val="20"/>
                <w:szCs w:val="20"/>
              </w:rPr>
              <w:t xml:space="preserve">аказчика в офисе </w:t>
            </w:r>
            <w:r>
              <w:rPr>
                <w:sz w:val="20"/>
                <w:szCs w:val="20"/>
              </w:rPr>
              <w:t>банка</w:t>
            </w:r>
          </w:p>
        </w:tc>
        <w:tc>
          <w:tcPr>
            <w:tcW w:w="1666" w:type="dxa"/>
          </w:tcPr>
          <w:p w:rsidR="002E5F29" w:rsidRPr="0075223A" w:rsidRDefault="002E5F29" w:rsidP="0075223A">
            <w:pPr>
              <w:jc w:val="center"/>
              <w:rPr>
                <w:sz w:val="18"/>
                <w:szCs w:val="18"/>
              </w:rPr>
            </w:pPr>
          </w:p>
        </w:tc>
      </w:tr>
      <w:tr w:rsidR="00F75AA7" w:rsidTr="0075223A">
        <w:tc>
          <w:tcPr>
            <w:tcW w:w="486" w:type="dxa"/>
          </w:tcPr>
          <w:p w:rsidR="00F75AA7" w:rsidRPr="00F75AA7" w:rsidRDefault="00F75AA7" w:rsidP="00F75AA7">
            <w:pPr>
              <w:pStyle w:val="ad"/>
              <w:numPr>
                <w:ilvl w:val="0"/>
                <w:numId w:val="13"/>
              </w:numPr>
              <w:jc w:val="both"/>
              <w:rPr>
                <w:sz w:val="18"/>
                <w:szCs w:val="18"/>
              </w:rPr>
            </w:pPr>
          </w:p>
        </w:tc>
        <w:tc>
          <w:tcPr>
            <w:tcW w:w="7737" w:type="dxa"/>
          </w:tcPr>
          <w:p w:rsidR="00F75AA7" w:rsidRPr="0024020E" w:rsidRDefault="00F3257C" w:rsidP="00F325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Оперативное внесение корректировок в инвестиционный проект (бизнес-план) по требованию банка</w:t>
            </w:r>
          </w:p>
        </w:tc>
        <w:tc>
          <w:tcPr>
            <w:tcW w:w="1666" w:type="dxa"/>
          </w:tcPr>
          <w:p w:rsidR="00F75AA7" w:rsidRPr="0075223A" w:rsidRDefault="00F75AA7" w:rsidP="0075223A">
            <w:pPr>
              <w:jc w:val="center"/>
              <w:rPr>
                <w:sz w:val="18"/>
                <w:szCs w:val="18"/>
              </w:rPr>
            </w:pPr>
          </w:p>
        </w:tc>
      </w:tr>
    </w:tbl>
    <w:p w:rsidR="00B94E32" w:rsidRDefault="00B94E32" w:rsidP="00145F2A"/>
    <w:sectPr w:rsidR="00B94E32" w:rsidSect="00B824E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899" w:right="850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E71" w:rsidRDefault="008C7E71" w:rsidP="001A2910">
      <w:r>
        <w:separator/>
      </w:r>
    </w:p>
  </w:endnote>
  <w:endnote w:type="continuationSeparator" w:id="0">
    <w:p w:rsidR="008C7E71" w:rsidRDefault="008C7E71" w:rsidP="001A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2" w:type="dxa"/>
      <w:jc w:val="right"/>
      <w:tblLook w:val="01E0" w:firstRow="1" w:lastRow="1" w:firstColumn="1" w:lastColumn="1" w:noHBand="0" w:noVBand="0"/>
    </w:tblPr>
    <w:tblGrid>
      <w:gridCol w:w="2332"/>
      <w:gridCol w:w="81"/>
      <w:gridCol w:w="2252"/>
      <w:gridCol w:w="45"/>
      <w:gridCol w:w="2288"/>
      <w:gridCol w:w="68"/>
      <w:gridCol w:w="2265"/>
      <w:gridCol w:w="91"/>
    </w:tblGrid>
    <w:tr w:rsidR="004348D9" w:rsidTr="00145F2A">
      <w:trPr>
        <w:trHeight w:val="466"/>
        <w:jc w:val="right"/>
      </w:trPr>
      <w:tc>
        <w:tcPr>
          <w:tcW w:w="2413" w:type="dxa"/>
          <w:gridSpan w:val="2"/>
        </w:tcPr>
        <w:p w:rsidR="004348D9" w:rsidRDefault="004348D9" w:rsidP="008840FB">
          <w:pPr>
            <w:pStyle w:val="a9"/>
          </w:pPr>
        </w:p>
      </w:tc>
      <w:tc>
        <w:tcPr>
          <w:tcW w:w="2297" w:type="dxa"/>
          <w:gridSpan w:val="2"/>
        </w:tcPr>
        <w:p w:rsidR="004348D9" w:rsidRDefault="000D55C1" w:rsidP="00A3175F">
          <w:pPr>
            <w:pStyle w:val="a9"/>
          </w:pPr>
          <w:r>
            <w:t xml:space="preserve">  </w:t>
          </w:r>
          <w:r w:rsidR="00A3175F">
            <w:t xml:space="preserve">                      </w:t>
          </w:r>
          <w:r>
            <w:t xml:space="preserve">  </w:t>
          </w:r>
          <w:r w:rsidR="00A3175F">
            <w:ptab w:relativeTo="margin" w:alignment="center" w:leader="none"/>
          </w:r>
        </w:p>
      </w:tc>
      <w:tc>
        <w:tcPr>
          <w:tcW w:w="2356" w:type="dxa"/>
          <w:gridSpan w:val="2"/>
        </w:tcPr>
        <w:p w:rsidR="004348D9" w:rsidRDefault="004348D9" w:rsidP="00370124">
          <w:pPr>
            <w:pStyle w:val="a9"/>
          </w:pPr>
        </w:p>
      </w:tc>
      <w:tc>
        <w:tcPr>
          <w:tcW w:w="2356" w:type="dxa"/>
          <w:gridSpan w:val="2"/>
        </w:tcPr>
        <w:p w:rsidR="00A3175F" w:rsidRDefault="00A3175F" w:rsidP="001D32B9">
          <w:pPr>
            <w:pStyle w:val="a9"/>
          </w:pPr>
        </w:p>
      </w:tc>
    </w:tr>
    <w:tr w:rsidR="00390BB7" w:rsidTr="00145F2A">
      <w:trPr>
        <w:gridAfter w:val="1"/>
        <w:wAfter w:w="91" w:type="dxa"/>
        <w:trHeight w:val="491"/>
        <w:jc w:val="right"/>
      </w:trPr>
      <w:tc>
        <w:tcPr>
          <w:tcW w:w="2332" w:type="dxa"/>
        </w:tcPr>
        <w:p w:rsidR="00390BB7" w:rsidRDefault="00390BB7" w:rsidP="009E1F0A">
          <w:pPr>
            <w:pStyle w:val="a9"/>
            <w:jc w:val="right"/>
          </w:pPr>
          <w:r>
            <w:t>Заказчик:</w:t>
          </w:r>
        </w:p>
      </w:tc>
      <w:tc>
        <w:tcPr>
          <w:tcW w:w="2333" w:type="dxa"/>
          <w:gridSpan w:val="2"/>
          <w:tcBorders>
            <w:bottom w:val="single" w:sz="4" w:space="0" w:color="auto"/>
          </w:tcBorders>
        </w:tcPr>
        <w:p w:rsidR="00390BB7" w:rsidRPr="00C8026E" w:rsidRDefault="00390BB7" w:rsidP="009E1F0A">
          <w:pPr>
            <w:pStyle w:val="a9"/>
            <w:rPr>
              <w:b/>
            </w:rPr>
          </w:pPr>
        </w:p>
      </w:tc>
      <w:tc>
        <w:tcPr>
          <w:tcW w:w="2333" w:type="dxa"/>
          <w:gridSpan w:val="2"/>
        </w:tcPr>
        <w:p w:rsidR="00390BB7" w:rsidRDefault="00390BB7" w:rsidP="009E1F0A">
          <w:pPr>
            <w:pStyle w:val="a9"/>
            <w:jc w:val="right"/>
          </w:pPr>
          <w:r w:rsidRPr="00794AD6">
            <w:t>Консультант</w:t>
          </w:r>
          <w:r>
            <w:t>:</w:t>
          </w:r>
        </w:p>
      </w:tc>
      <w:tc>
        <w:tcPr>
          <w:tcW w:w="2333" w:type="dxa"/>
          <w:gridSpan w:val="2"/>
          <w:tcBorders>
            <w:bottom w:val="single" w:sz="4" w:space="0" w:color="auto"/>
          </w:tcBorders>
        </w:tcPr>
        <w:p w:rsidR="00390BB7" w:rsidRDefault="00390BB7" w:rsidP="009E1F0A">
          <w:pPr>
            <w:pStyle w:val="a9"/>
          </w:pPr>
        </w:p>
      </w:tc>
    </w:tr>
  </w:tbl>
  <w:p w:rsidR="004348D9" w:rsidRDefault="004348D9" w:rsidP="00C948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1E0" w:firstRow="1" w:lastRow="1" w:firstColumn="1" w:lastColumn="1" w:noHBand="0" w:noVBand="0"/>
    </w:tblPr>
    <w:tblGrid>
      <w:gridCol w:w="2392"/>
      <w:gridCol w:w="2393"/>
      <w:gridCol w:w="2393"/>
      <w:gridCol w:w="2393"/>
    </w:tblGrid>
    <w:tr w:rsidR="000878BE" w:rsidTr="000D55C1">
      <w:trPr>
        <w:jc w:val="right"/>
      </w:trPr>
      <w:tc>
        <w:tcPr>
          <w:tcW w:w="2392" w:type="dxa"/>
        </w:tcPr>
        <w:p w:rsidR="00A51B32" w:rsidRDefault="00A51B32" w:rsidP="00C03D8B">
          <w:pPr>
            <w:pStyle w:val="a9"/>
            <w:jc w:val="right"/>
          </w:pPr>
          <w:r>
            <w:t>Заказчик:</w:t>
          </w:r>
        </w:p>
      </w:tc>
      <w:tc>
        <w:tcPr>
          <w:tcW w:w="2393" w:type="dxa"/>
          <w:tcBorders>
            <w:bottom w:val="single" w:sz="4" w:space="0" w:color="auto"/>
          </w:tcBorders>
        </w:tcPr>
        <w:p w:rsidR="00A51B32" w:rsidRPr="00C8026E" w:rsidRDefault="00A51B32">
          <w:pPr>
            <w:pStyle w:val="a9"/>
            <w:rPr>
              <w:b/>
            </w:rPr>
          </w:pPr>
        </w:p>
      </w:tc>
      <w:tc>
        <w:tcPr>
          <w:tcW w:w="2393" w:type="dxa"/>
        </w:tcPr>
        <w:p w:rsidR="00A51B32" w:rsidRDefault="00C8026E" w:rsidP="00C03D8B">
          <w:pPr>
            <w:pStyle w:val="a9"/>
            <w:jc w:val="right"/>
          </w:pPr>
          <w:r w:rsidRPr="00794AD6">
            <w:t>Консультант</w:t>
          </w:r>
          <w:r>
            <w:t>:</w:t>
          </w:r>
        </w:p>
      </w:tc>
      <w:tc>
        <w:tcPr>
          <w:tcW w:w="2393" w:type="dxa"/>
          <w:tcBorders>
            <w:bottom w:val="single" w:sz="4" w:space="0" w:color="auto"/>
          </w:tcBorders>
        </w:tcPr>
        <w:p w:rsidR="00A51B32" w:rsidRDefault="00A51B32">
          <w:pPr>
            <w:pStyle w:val="a9"/>
          </w:pPr>
        </w:p>
      </w:tc>
    </w:tr>
  </w:tbl>
  <w:p w:rsidR="00A51B32" w:rsidRDefault="00A51B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E71" w:rsidRDefault="008C7E71" w:rsidP="001A2910">
      <w:r>
        <w:separator/>
      </w:r>
    </w:p>
  </w:footnote>
  <w:footnote w:type="continuationSeparator" w:id="0">
    <w:p w:rsidR="008C7E71" w:rsidRDefault="008C7E71" w:rsidP="001A2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32" w:rsidRDefault="001526AE" w:rsidP="0078762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1B3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55C1">
      <w:rPr>
        <w:rStyle w:val="a7"/>
        <w:noProof/>
      </w:rPr>
      <w:t>8</w:t>
    </w:r>
    <w:r>
      <w:rPr>
        <w:rStyle w:val="a7"/>
      </w:rPr>
      <w:fldChar w:fldCharType="end"/>
    </w:r>
  </w:p>
  <w:p w:rsidR="00A51B32" w:rsidRDefault="00A51B3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32" w:rsidRDefault="001526AE" w:rsidP="00787627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51B3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FE1">
      <w:rPr>
        <w:rStyle w:val="a7"/>
        <w:noProof/>
      </w:rPr>
      <w:t>7</w:t>
    </w:r>
    <w:r>
      <w:rPr>
        <w:rStyle w:val="a7"/>
      </w:rPr>
      <w:fldChar w:fldCharType="end"/>
    </w:r>
  </w:p>
  <w:p w:rsidR="00A51B32" w:rsidRPr="00213371" w:rsidRDefault="00A51B32" w:rsidP="00787627">
    <w:pPr>
      <w:pStyle w:val="a8"/>
      <w:pBdr>
        <w:bottom w:val="single" w:sz="4" w:space="1" w:color="auto"/>
      </w:pBdr>
      <w:ind w:right="360"/>
      <w:rPr>
        <w:rFonts w:ascii="Arial" w:hAnsi="Arial" w:cs="Arial"/>
        <w:b/>
        <w:bCs/>
        <w:i/>
        <w:iCs/>
        <w:color w:val="000080"/>
        <w:sz w:val="16"/>
        <w:u w:val="single"/>
      </w:rPr>
    </w:pPr>
    <w:r w:rsidRPr="00213371">
      <w:rPr>
        <w:rFonts w:ascii="Arial" w:hAnsi="Arial" w:cs="Arial"/>
        <w:bCs/>
        <w:i/>
        <w:iCs/>
        <w:color w:val="000080"/>
        <w:sz w:val="16"/>
      </w:rPr>
      <w:t xml:space="preserve">Договор об оказании </w:t>
    </w:r>
    <w:r w:rsidR="00C46C46">
      <w:rPr>
        <w:rFonts w:ascii="Arial" w:hAnsi="Arial" w:cs="Arial"/>
        <w:bCs/>
        <w:i/>
        <w:iCs/>
        <w:color w:val="000080"/>
        <w:sz w:val="16"/>
      </w:rPr>
      <w:t xml:space="preserve">консалтинговых </w:t>
    </w:r>
    <w:r w:rsidRPr="00213371">
      <w:rPr>
        <w:rFonts w:ascii="Arial" w:hAnsi="Arial" w:cs="Arial"/>
        <w:bCs/>
        <w:i/>
        <w:iCs/>
        <w:color w:val="000080"/>
        <w:sz w:val="16"/>
      </w:rPr>
      <w:t>услуг</w:t>
    </w:r>
    <w:r w:rsidR="00213371" w:rsidRPr="00213371">
      <w:rPr>
        <w:rFonts w:ascii="Arial" w:hAnsi="Arial" w:cs="Arial"/>
        <w:bCs/>
        <w:i/>
        <w:iCs/>
        <w:color w:val="000080"/>
        <w:sz w:val="16"/>
      </w:rPr>
      <w:t xml:space="preserve"> </w:t>
    </w:r>
    <w:r w:rsidR="002840D3">
      <w:rPr>
        <w:rFonts w:ascii="Arial" w:hAnsi="Arial" w:cs="Arial"/>
        <w:bCs/>
        <w:i/>
        <w:iCs/>
        <w:color w:val="000080"/>
        <w:sz w:val="16"/>
      </w:rPr>
      <w:t xml:space="preserve">№          </w:t>
    </w:r>
    <w:r w:rsidR="00025AB5">
      <w:rPr>
        <w:rFonts w:ascii="Arial" w:hAnsi="Arial" w:cs="Arial"/>
        <w:bCs/>
        <w:i/>
        <w:iCs/>
        <w:color w:val="000080"/>
        <w:sz w:val="16"/>
      </w:rPr>
      <w:t xml:space="preserve">      </w:t>
    </w:r>
    <w:r w:rsidR="002840D3">
      <w:rPr>
        <w:rFonts w:ascii="Arial" w:hAnsi="Arial" w:cs="Arial"/>
        <w:bCs/>
        <w:i/>
        <w:iCs/>
        <w:color w:val="000080"/>
        <w:sz w:val="16"/>
      </w:rPr>
      <w:t xml:space="preserve"> </w:t>
    </w:r>
    <w:r w:rsidR="00213371" w:rsidRPr="00213371">
      <w:rPr>
        <w:rFonts w:ascii="Arial" w:hAnsi="Arial" w:cs="Arial"/>
        <w:bCs/>
        <w:i/>
        <w:iCs/>
        <w:color w:val="000080"/>
        <w:sz w:val="16"/>
      </w:rPr>
      <w:t xml:space="preserve">от </w:t>
    </w:r>
    <w:r w:rsidR="00C224A4">
      <w:rPr>
        <w:rFonts w:ascii="Arial" w:hAnsi="Arial" w:cs="Arial"/>
        <w:bCs/>
        <w:i/>
        <w:iCs/>
        <w:color w:val="000080"/>
        <w:sz w:val="16"/>
      </w:rPr>
      <w:t xml:space="preserve"> </w:t>
    </w:r>
    <w:r w:rsidR="00A516A8">
      <w:rPr>
        <w:rFonts w:ascii="Arial" w:hAnsi="Arial" w:cs="Arial"/>
        <w:bCs/>
        <w:i/>
        <w:iCs/>
        <w:color w:val="000080"/>
        <w:sz w:val="16"/>
      </w:rPr>
      <w:t xml:space="preserve">    </w:t>
    </w:r>
    <w:r w:rsidR="00025AB5">
      <w:rPr>
        <w:rFonts w:ascii="Arial" w:hAnsi="Arial" w:cs="Arial"/>
        <w:bCs/>
        <w:i/>
        <w:iCs/>
        <w:color w:val="000080"/>
        <w:sz w:val="16"/>
      </w:rPr>
      <w:t xml:space="preserve">           </w:t>
    </w:r>
    <w:r w:rsidR="00A516A8">
      <w:rPr>
        <w:rFonts w:ascii="Arial" w:hAnsi="Arial" w:cs="Arial"/>
        <w:bCs/>
        <w:i/>
        <w:iCs/>
        <w:color w:val="000080"/>
        <w:sz w:val="16"/>
      </w:rPr>
      <w:t xml:space="preserve">                                </w:t>
    </w:r>
    <w:r w:rsidR="00595B27">
      <w:rPr>
        <w:rFonts w:ascii="Arial" w:hAnsi="Arial" w:cs="Arial"/>
        <w:bCs/>
        <w:i/>
        <w:iCs/>
        <w:color w:val="000080"/>
        <w:sz w:val="16"/>
      </w:rPr>
      <w:t xml:space="preserve">                                      </w:t>
    </w:r>
    <w:r w:rsidR="00A516A8">
      <w:rPr>
        <w:rFonts w:ascii="Arial" w:hAnsi="Arial" w:cs="Arial"/>
        <w:bCs/>
        <w:i/>
        <w:iCs/>
        <w:color w:val="000080"/>
        <w:sz w:val="16"/>
      </w:rPr>
      <w:t xml:space="preserve">     стр.</w:t>
    </w:r>
    <w:r w:rsidR="00213371" w:rsidRPr="00213371">
      <w:rPr>
        <w:rFonts w:ascii="Arial" w:hAnsi="Arial" w:cs="Arial"/>
        <w:bCs/>
        <w:i/>
        <w:iCs/>
        <w:color w:val="000080"/>
        <w:sz w:val="16"/>
      </w:rPr>
      <w:t xml:space="preserve">         </w:t>
    </w:r>
    <w:r w:rsidR="00213371">
      <w:t xml:space="preserve">     </w:t>
    </w:r>
    <w:r>
      <w:t xml:space="preserve">                                          </w:t>
    </w:r>
    <w:r w:rsidR="00213371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B72"/>
    <w:multiLevelType w:val="hybridMultilevel"/>
    <w:tmpl w:val="DD1AD85C"/>
    <w:lvl w:ilvl="0" w:tplc="426CBE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96D3F"/>
    <w:multiLevelType w:val="hybridMultilevel"/>
    <w:tmpl w:val="A60C8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850C2"/>
    <w:multiLevelType w:val="hybridMultilevel"/>
    <w:tmpl w:val="EAD0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93279"/>
    <w:multiLevelType w:val="multilevel"/>
    <w:tmpl w:val="8154F7EE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">
    <w:nsid w:val="26FD61D3"/>
    <w:multiLevelType w:val="hybridMultilevel"/>
    <w:tmpl w:val="77346C2A"/>
    <w:lvl w:ilvl="0" w:tplc="96E8D4B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D82211"/>
    <w:multiLevelType w:val="hybridMultilevel"/>
    <w:tmpl w:val="0966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178E8"/>
    <w:multiLevelType w:val="hybridMultilevel"/>
    <w:tmpl w:val="9B06C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979A8"/>
    <w:multiLevelType w:val="hybridMultilevel"/>
    <w:tmpl w:val="03CAA518"/>
    <w:lvl w:ilvl="0" w:tplc="3AE6F3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2575B1"/>
    <w:multiLevelType w:val="multilevel"/>
    <w:tmpl w:val="663A44D6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6157603"/>
    <w:multiLevelType w:val="hybridMultilevel"/>
    <w:tmpl w:val="D0804150"/>
    <w:lvl w:ilvl="0" w:tplc="84FC597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155657"/>
    <w:multiLevelType w:val="hybridMultilevel"/>
    <w:tmpl w:val="3510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033AD"/>
    <w:multiLevelType w:val="hybridMultilevel"/>
    <w:tmpl w:val="5CDE2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96423"/>
    <w:multiLevelType w:val="hybridMultilevel"/>
    <w:tmpl w:val="FFA05092"/>
    <w:lvl w:ilvl="0" w:tplc="66786CB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715D"/>
    <w:rsid w:val="00002312"/>
    <w:rsid w:val="0000259E"/>
    <w:rsid w:val="00005C22"/>
    <w:rsid w:val="00010FA6"/>
    <w:rsid w:val="00011930"/>
    <w:rsid w:val="000143D8"/>
    <w:rsid w:val="00025AB5"/>
    <w:rsid w:val="000440AA"/>
    <w:rsid w:val="00044E22"/>
    <w:rsid w:val="00050FE1"/>
    <w:rsid w:val="00052428"/>
    <w:rsid w:val="00062F3C"/>
    <w:rsid w:val="00067181"/>
    <w:rsid w:val="00077A48"/>
    <w:rsid w:val="00082514"/>
    <w:rsid w:val="000833BA"/>
    <w:rsid w:val="000878BE"/>
    <w:rsid w:val="0009298A"/>
    <w:rsid w:val="00093A09"/>
    <w:rsid w:val="000B20A6"/>
    <w:rsid w:val="000B3564"/>
    <w:rsid w:val="000C2E58"/>
    <w:rsid w:val="000C6EE1"/>
    <w:rsid w:val="000D15C1"/>
    <w:rsid w:val="000D2BB8"/>
    <w:rsid w:val="000D55C1"/>
    <w:rsid w:val="000E6C46"/>
    <w:rsid w:val="001017A4"/>
    <w:rsid w:val="00102AFD"/>
    <w:rsid w:val="00104FC7"/>
    <w:rsid w:val="0010515F"/>
    <w:rsid w:val="00111FC7"/>
    <w:rsid w:val="001248EE"/>
    <w:rsid w:val="00125DE2"/>
    <w:rsid w:val="00140C87"/>
    <w:rsid w:val="00145F2A"/>
    <w:rsid w:val="001526AE"/>
    <w:rsid w:val="00164464"/>
    <w:rsid w:val="00171778"/>
    <w:rsid w:val="0017213D"/>
    <w:rsid w:val="00174546"/>
    <w:rsid w:val="00174DD0"/>
    <w:rsid w:val="001757BD"/>
    <w:rsid w:val="00185C4D"/>
    <w:rsid w:val="001945EC"/>
    <w:rsid w:val="001954EC"/>
    <w:rsid w:val="00196015"/>
    <w:rsid w:val="00196D90"/>
    <w:rsid w:val="001A2910"/>
    <w:rsid w:val="001A3C73"/>
    <w:rsid w:val="001B1AFA"/>
    <w:rsid w:val="001C16A9"/>
    <w:rsid w:val="001C7AE3"/>
    <w:rsid w:val="001E113F"/>
    <w:rsid w:val="001E4ECF"/>
    <w:rsid w:val="001E7240"/>
    <w:rsid w:val="001E7D02"/>
    <w:rsid w:val="00202035"/>
    <w:rsid w:val="00203903"/>
    <w:rsid w:val="00210252"/>
    <w:rsid w:val="00212AEF"/>
    <w:rsid w:val="00213371"/>
    <w:rsid w:val="00216CA2"/>
    <w:rsid w:val="00217FE4"/>
    <w:rsid w:val="00220F72"/>
    <w:rsid w:val="0022547B"/>
    <w:rsid w:val="0023107D"/>
    <w:rsid w:val="0024020E"/>
    <w:rsid w:val="00250402"/>
    <w:rsid w:val="0026157A"/>
    <w:rsid w:val="002620B2"/>
    <w:rsid w:val="0026469E"/>
    <w:rsid w:val="002719FB"/>
    <w:rsid w:val="00280CC9"/>
    <w:rsid w:val="00280DBC"/>
    <w:rsid w:val="002840D3"/>
    <w:rsid w:val="00292572"/>
    <w:rsid w:val="00293AE6"/>
    <w:rsid w:val="002977A7"/>
    <w:rsid w:val="002B16EF"/>
    <w:rsid w:val="002B36BD"/>
    <w:rsid w:val="002B4E98"/>
    <w:rsid w:val="002D0CB6"/>
    <w:rsid w:val="002D58FC"/>
    <w:rsid w:val="002E010F"/>
    <w:rsid w:val="002E0DAA"/>
    <w:rsid w:val="002E5F29"/>
    <w:rsid w:val="002E6D64"/>
    <w:rsid w:val="002F0C45"/>
    <w:rsid w:val="002F17E5"/>
    <w:rsid w:val="002F2CF9"/>
    <w:rsid w:val="002F713D"/>
    <w:rsid w:val="002F7225"/>
    <w:rsid w:val="0030478C"/>
    <w:rsid w:val="00311BCA"/>
    <w:rsid w:val="00320FF3"/>
    <w:rsid w:val="00323E5D"/>
    <w:rsid w:val="00324BAB"/>
    <w:rsid w:val="00327082"/>
    <w:rsid w:val="00330455"/>
    <w:rsid w:val="00332272"/>
    <w:rsid w:val="00332BD5"/>
    <w:rsid w:val="00340C03"/>
    <w:rsid w:val="00347283"/>
    <w:rsid w:val="00362C52"/>
    <w:rsid w:val="00370124"/>
    <w:rsid w:val="00370E3C"/>
    <w:rsid w:val="003751E7"/>
    <w:rsid w:val="00376A40"/>
    <w:rsid w:val="00377D76"/>
    <w:rsid w:val="00385F1A"/>
    <w:rsid w:val="00390BB7"/>
    <w:rsid w:val="003A1FD1"/>
    <w:rsid w:val="003C02FC"/>
    <w:rsid w:val="003C1930"/>
    <w:rsid w:val="003D52DE"/>
    <w:rsid w:val="003E5077"/>
    <w:rsid w:val="003F0D8D"/>
    <w:rsid w:val="003F436E"/>
    <w:rsid w:val="003F594E"/>
    <w:rsid w:val="00401BD1"/>
    <w:rsid w:val="00412F88"/>
    <w:rsid w:val="00413B4E"/>
    <w:rsid w:val="00414286"/>
    <w:rsid w:val="00414A9E"/>
    <w:rsid w:val="00422CF8"/>
    <w:rsid w:val="00427269"/>
    <w:rsid w:val="00433903"/>
    <w:rsid w:val="004348D9"/>
    <w:rsid w:val="004412AE"/>
    <w:rsid w:val="00442E2D"/>
    <w:rsid w:val="00444F46"/>
    <w:rsid w:val="00450348"/>
    <w:rsid w:val="0045762A"/>
    <w:rsid w:val="004663B6"/>
    <w:rsid w:val="004725EF"/>
    <w:rsid w:val="004741B5"/>
    <w:rsid w:val="00474806"/>
    <w:rsid w:val="00475172"/>
    <w:rsid w:val="00476586"/>
    <w:rsid w:val="0048329A"/>
    <w:rsid w:val="00485EDB"/>
    <w:rsid w:val="00486E88"/>
    <w:rsid w:val="00492456"/>
    <w:rsid w:val="0049257C"/>
    <w:rsid w:val="00495E7D"/>
    <w:rsid w:val="00496076"/>
    <w:rsid w:val="0049710F"/>
    <w:rsid w:val="004A0012"/>
    <w:rsid w:val="004A0ADE"/>
    <w:rsid w:val="004A151B"/>
    <w:rsid w:val="004B2F6A"/>
    <w:rsid w:val="004B5649"/>
    <w:rsid w:val="004C12F1"/>
    <w:rsid w:val="004C79D4"/>
    <w:rsid w:val="004C7F8B"/>
    <w:rsid w:val="004D7BE8"/>
    <w:rsid w:val="004E26B9"/>
    <w:rsid w:val="004E2FD3"/>
    <w:rsid w:val="004E3F57"/>
    <w:rsid w:val="004F2928"/>
    <w:rsid w:val="004F4103"/>
    <w:rsid w:val="004F43A2"/>
    <w:rsid w:val="005049A3"/>
    <w:rsid w:val="00513913"/>
    <w:rsid w:val="005178CD"/>
    <w:rsid w:val="00524020"/>
    <w:rsid w:val="00532FBC"/>
    <w:rsid w:val="00535490"/>
    <w:rsid w:val="00552E15"/>
    <w:rsid w:val="00563ECE"/>
    <w:rsid w:val="0057070F"/>
    <w:rsid w:val="005709AF"/>
    <w:rsid w:val="00572573"/>
    <w:rsid w:val="005754AB"/>
    <w:rsid w:val="005756C2"/>
    <w:rsid w:val="00583447"/>
    <w:rsid w:val="005948BB"/>
    <w:rsid w:val="00595B27"/>
    <w:rsid w:val="005A2220"/>
    <w:rsid w:val="005B3396"/>
    <w:rsid w:val="005B51AE"/>
    <w:rsid w:val="005C645F"/>
    <w:rsid w:val="005C748E"/>
    <w:rsid w:val="005D1ADC"/>
    <w:rsid w:val="005D33F3"/>
    <w:rsid w:val="005D40C1"/>
    <w:rsid w:val="005D62D3"/>
    <w:rsid w:val="005D683B"/>
    <w:rsid w:val="005E32D4"/>
    <w:rsid w:val="005E7E0B"/>
    <w:rsid w:val="005F434C"/>
    <w:rsid w:val="005F779E"/>
    <w:rsid w:val="00603AB3"/>
    <w:rsid w:val="00617F91"/>
    <w:rsid w:val="00635DC6"/>
    <w:rsid w:val="00637067"/>
    <w:rsid w:val="00650F0E"/>
    <w:rsid w:val="006530FB"/>
    <w:rsid w:val="00664750"/>
    <w:rsid w:val="00666400"/>
    <w:rsid w:val="00671133"/>
    <w:rsid w:val="00674093"/>
    <w:rsid w:val="0068040F"/>
    <w:rsid w:val="00681084"/>
    <w:rsid w:val="00687283"/>
    <w:rsid w:val="00695351"/>
    <w:rsid w:val="006A2D2C"/>
    <w:rsid w:val="006A5D92"/>
    <w:rsid w:val="006A63FD"/>
    <w:rsid w:val="006B30BD"/>
    <w:rsid w:val="006B6805"/>
    <w:rsid w:val="006D1F96"/>
    <w:rsid w:val="006D259B"/>
    <w:rsid w:val="006D6FF8"/>
    <w:rsid w:val="006E0932"/>
    <w:rsid w:val="006E2AA5"/>
    <w:rsid w:val="006F0B8E"/>
    <w:rsid w:val="007015D7"/>
    <w:rsid w:val="00701B25"/>
    <w:rsid w:val="00701B58"/>
    <w:rsid w:val="00711B22"/>
    <w:rsid w:val="00722F73"/>
    <w:rsid w:val="007277FE"/>
    <w:rsid w:val="00735DEF"/>
    <w:rsid w:val="0075210B"/>
    <w:rsid w:val="0075223A"/>
    <w:rsid w:val="00753313"/>
    <w:rsid w:val="007606F9"/>
    <w:rsid w:val="00760C6C"/>
    <w:rsid w:val="007620AA"/>
    <w:rsid w:val="0076212F"/>
    <w:rsid w:val="007655CB"/>
    <w:rsid w:val="00770C46"/>
    <w:rsid w:val="00773F4C"/>
    <w:rsid w:val="00774947"/>
    <w:rsid w:val="00777EDD"/>
    <w:rsid w:val="007853C8"/>
    <w:rsid w:val="00787627"/>
    <w:rsid w:val="00790E0E"/>
    <w:rsid w:val="00791F57"/>
    <w:rsid w:val="00794AD6"/>
    <w:rsid w:val="007A5722"/>
    <w:rsid w:val="007A6549"/>
    <w:rsid w:val="007C4A4B"/>
    <w:rsid w:val="007D07D3"/>
    <w:rsid w:val="007D274E"/>
    <w:rsid w:val="007D4E51"/>
    <w:rsid w:val="007D62C2"/>
    <w:rsid w:val="007E6A09"/>
    <w:rsid w:val="007F0AD5"/>
    <w:rsid w:val="007F3056"/>
    <w:rsid w:val="0080685A"/>
    <w:rsid w:val="00806EF8"/>
    <w:rsid w:val="00807022"/>
    <w:rsid w:val="00807116"/>
    <w:rsid w:val="00812A02"/>
    <w:rsid w:val="0081462D"/>
    <w:rsid w:val="00816C58"/>
    <w:rsid w:val="0084316B"/>
    <w:rsid w:val="00852946"/>
    <w:rsid w:val="00856967"/>
    <w:rsid w:val="00857A10"/>
    <w:rsid w:val="0087601B"/>
    <w:rsid w:val="008840FB"/>
    <w:rsid w:val="008939E2"/>
    <w:rsid w:val="008A2296"/>
    <w:rsid w:val="008A772A"/>
    <w:rsid w:val="008B20A5"/>
    <w:rsid w:val="008B2555"/>
    <w:rsid w:val="008C260F"/>
    <w:rsid w:val="008C2E33"/>
    <w:rsid w:val="008C7E71"/>
    <w:rsid w:val="008D1A6D"/>
    <w:rsid w:val="008D7FDA"/>
    <w:rsid w:val="008E5498"/>
    <w:rsid w:val="008F1FCA"/>
    <w:rsid w:val="008F265C"/>
    <w:rsid w:val="008F4C8A"/>
    <w:rsid w:val="008F6965"/>
    <w:rsid w:val="00900EE9"/>
    <w:rsid w:val="00906FCB"/>
    <w:rsid w:val="009349D7"/>
    <w:rsid w:val="0094153D"/>
    <w:rsid w:val="00945908"/>
    <w:rsid w:val="00945929"/>
    <w:rsid w:val="009477E4"/>
    <w:rsid w:val="00960E2D"/>
    <w:rsid w:val="0096315D"/>
    <w:rsid w:val="00964259"/>
    <w:rsid w:val="009723AD"/>
    <w:rsid w:val="00981C20"/>
    <w:rsid w:val="00990190"/>
    <w:rsid w:val="00990391"/>
    <w:rsid w:val="0099059D"/>
    <w:rsid w:val="009905FB"/>
    <w:rsid w:val="009910E1"/>
    <w:rsid w:val="009912D1"/>
    <w:rsid w:val="00995E4F"/>
    <w:rsid w:val="009A1FDD"/>
    <w:rsid w:val="009A2CB6"/>
    <w:rsid w:val="009A6370"/>
    <w:rsid w:val="009B559D"/>
    <w:rsid w:val="009C2591"/>
    <w:rsid w:val="009D4282"/>
    <w:rsid w:val="009E1465"/>
    <w:rsid w:val="009E7B44"/>
    <w:rsid w:val="009F1489"/>
    <w:rsid w:val="009F205E"/>
    <w:rsid w:val="009F577C"/>
    <w:rsid w:val="00A0198F"/>
    <w:rsid w:val="00A07AC9"/>
    <w:rsid w:val="00A14597"/>
    <w:rsid w:val="00A20C4F"/>
    <w:rsid w:val="00A3175F"/>
    <w:rsid w:val="00A35B01"/>
    <w:rsid w:val="00A36169"/>
    <w:rsid w:val="00A43591"/>
    <w:rsid w:val="00A4673F"/>
    <w:rsid w:val="00A516A8"/>
    <w:rsid w:val="00A51B32"/>
    <w:rsid w:val="00A55B4B"/>
    <w:rsid w:val="00A562F7"/>
    <w:rsid w:val="00A71759"/>
    <w:rsid w:val="00A71F54"/>
    <w:rsid w:val="00A73D0A"/>
    <w:rsid w:val="00A7411B"/>
    <w:rsid w:val="00A75C43"/>
    <w:rsid w:val="00A81475"/>
    <w:rsid w:val="00A8541C"/>
    <w:rsid w:val="00A963CE"/>
    <w:rsid w:val="00A96F11"/>
    <w:rsid w:val="00A9715D"/>
    <w:rsid w:val="00A971A6"/>
    <w:rsid w:val="00AA4AB3"/>
    <w:rsid w:val="00AC0910"/>
    <w:rsid w:val="00AC23A7"/>
    <w:rsid w:val="00AD225D"/>
    <w:rsid w:val="00AE140A"/>
    <w:rsid w:val="00AE665E"/>
    <w:rsid w:val="00AF4C24"/>
    <w:rsid w:val="00B10849"/>
    <w:rsid w:val="00B14207"/>
    <w:rsid w:val="00B20D90"/>
    <w:rsid w:val="00B21EF1"/>
    <w:rsid w:val="00B260B9"/>
    <w:rsid w:val="00B30040"/>
    <w:rsid w:val="00B322FB"/>
    <w:rsid w:val="00B44B15"/>
    <w:rsid w:val="00B46B45"/>
    <w:rsid w:val="00B652EB"/>
    <w:rsid w:val="00B653DC"/>
    <w:rsid w:val="00B767EF"/>
    <w:rsid w:val="00B817C4"/>
    <w:rsid w:val="00B824E0"/>
    <w:rsid w:val="00B865A4"/>
    <w:rsid w:val="00B9077C"/>
    <w:rsid w:val="00B9183D"/>
    <w:rsid w:val="00B94E32"/>
    <w:rsid w:val="00B9701A"/>
    <w:rsid w:val="00BA22F8"/>
    <w:rsid w:val="00BB2ACF"/>
    <w:rsid w:val="00BB4D91"/>
    <w:rsid w:val="00BC3F1F"/>
    <w:rsid w:val="00BD7380"/>
    <w:rsid w:val="00BE4BFE"/>
    <w:rsid w:val="00BF1434"/>
    <w:rsid w:val="00BF6A6F"/>
    <w:rsid w:val="00C02AE9"/>
    <w:rsid w:val="00C03D8B"/>
    <w:rsid w:val="00C05ED8"/>
    <w:rsid w:val="00C12164"/>
    <w:rsid w:val="00C14E62"/>
    <w:rsid w:val="00C15D69"/>
    <w:rsid w:val="00C224A4"/>
    <w:rsid w:val="00C26F8E"/>
    <w:rsid w:val="00C36956"/>
    <w:rsid w:val="00C442F8"/>
    <w:rsid w:val="00C46C46"/>
    <w:rsid w:val="00C478E5"/>
    <w:rsid w:val="00C57318"/>
    <w:rsid w:val="00C8026E"/>
    <w:rsid w:val="00C81E6C"/>
    <w:rsid w:val="00C82DA5"/>
    <w:rsid w:val="00C83ABF"/>
    <w:rsid w:val="00C84183"/>
    <w:rsid w:val="00C87640"/>
    <w:rsid w:val="00C90F52"/>
    <w:rsid w:val="00C9482F"/>
    <w:rsid w:val="00CA0360"/>
    <w:rsid w:val="00CA657E"/>
    <w:rsid w:val="00CB7059"/>
    <w:rsid w:val="00CC15E2"/>
    <w:rsid w:val="00CC328F"/>
    <w:rsid w:val="00CC5C14"/>
    <w:rsid w:val="00CC6A5B"/>
    <w:rsid w:val="00CC7CEA"/>
    <w:rsid w:val="00CD633C"/>
    <w:rsid w:val="00CE0B5D"/>
    <w:rsid w:val="00CE4572"/>
    <w:rsid w:val="00CF2D01"/>
    <w:rsid w:val="00CF46C4"/>
    <w:rsid w:val="00CF477E"/>
    <w:rsid w:val="00CF4AA5"/>
    <w:rsid w:val="00D00A26"/>
    <w:rsid w:val="00D05168"/>
    <w:rsid w:val="00D058C7"/>
    <w:rsid w:val="00D1544E"/>
    <w:rsid w:val="00D21C9F"/>
    <w:rsid w:val="00D31C02"/>
    <w:rsid w:val="00D33AA6"/>
    <w:rsid w:val="00D33F78"/>
    <w:rsid w:val="00D45EFC"/>
    <w:rsid w:val="00D50358"/>
    <w:rsid w:val="00D50D92"/>
    <w:rsid w:val="00D579A8"/>
    <w:rsid w:val="00D60713"/>
    <w:rsid w:val="00D62D45"/>
    <w:rsid w:val="00D64E5E"/>
    <w:rsid w:val="00D71640"/>
    <w:rsid w:val="00D8485D"/>
    <w:rsid w:val="00D84C69"/>
    <w:rsid w:val="00D951C8"/>
    <w:rsid w:val="00DA198A"/>
    <w:rsid w:val="00DA726D"/>
    <w:rsid w:val="00DA7694"/>
    <w:rsid w:val="00DA7799"/>
    <w:rsid w:val="00DB53FB"/>
    <w:rsid w:val="00DB5CF2"/>
    <w:rsid w:val="00DC0AAD"/>
    <w:rsid w:val="00DD0D7A"/>
    <w:rsid w:val="00DD4BB3"/>
    <w:rsid w:val="00DD676B"/>
    <w:rsid w:val="00DE4D5A"/>
    <w:rsid w:val="00DF4F22"/>
    <w:rsid w:val="00DF547A"/>
    <w:rsid w:val="00DF5F37"/>
    <w:rsid w:val="00E11996"/>
    <w:rsid w:val="00E13D78"/>
    <w:rsid w:val="00E204BF"/>
    <w:rsid w:val="00E25650"/>
    <w:rsid w:val="00E2588E"/>
    <w:rsid w:val="00E356B9"/>
    <w:rsid w:val="00E44A92"/>
    <w:rsid w:val="00E46BB0"/>
    <w:rsid w:val="00E57618"/>
    <w:rsid w:val="00E641EF"/>
    <w:rsid w:val="00E76B94"/>
    <w:rsid w:val="00E80933"/>
    <w:rsid w:val="00E81136"/>
    <w:rsid w:val="00E9266D"/>
    <w:rsid w:val="00E92F67"/>
    <w:rsid w:val="00EA5C48"/>
    <w:rsid w:val="00EB7D0F"/>
    <w:rsid w:val="00EC4B38"/>
    <w:rsid w:val="00EC4D24"/>
    <w:rsid w:val="00EC6909"/>
    <w:rsid w:val="00EC7F25"/>
    <w:rsid w:val="00ED1753"/>
    <w:rsid w:val="00ED19D3"/>
    <w:rsid w:val="00ED25D1"/>
    <w:rsid w:val="00ED3020"/>
    <w:rsid w:val="00EE1046"/>
    <w:rsid w:val="00F0454C"/>
    <w:rsid w:val="00F04565"/>
    <w:rsid w:val="00F06E11"/>
    <w:rsid w:val="00F255B5"/>
    <w:rsid w:val="00F31A0A"/>
    <w:rsid w:val="00F320A6"/>
    <w:rsid w:val="00F3257C"/>
    <w:rsid w:val="00F32AFD"/>
    <w:rsid w:val="00F34F24"/>
    <w:rsid w:val="00F44471"/>
    <w:rsid w:val="00F52942"/>
    <w:rsid w:val="00F5309C"/>
    <w:rsid w:val="00F6044C"/>
    <w:rsid w:val="00F60DEA"/>
    <w:rsid w:val="00F70400"/>
    <w:rsid w:val="00F70D5A"/>
    <w:rsid w:val="00F75AA7"/>
    <w:rsid w:val="00F9277B"/>
    <w:rsid w:val="00F93922"/>
    <w:rsid w:val="00F973AA"/>
    <w:rsid w:val="00FA1C68"/>
    <w:rsid w:val="00FB106A"/>
    <w:rsid w:val="00FB54A6"/>
    <w:rsid w:val="00FC2434"/>
    <w:rsid w:val="00FC28A9"/>
    <w:rsid w:val="00FC2A40"/>
    <w:rsid w:val="00FC73E9"/>
    <w:rsid w:val="00FD63D4"/>
    <w:rsid w:val="00FE38D7"/>
    <w:rsid w:val="00FF0079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90BB7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">
    <w:name w:val="Body Text Indent 3"/>
    <w:basedOn w:val="a3"/>
    <w:link w:val="30"/>
    <w:rsid w:val="00787627"/>
    <w:pPr>
      <w:ind w:firstLine="709"/>
      <w:jc w:val="both"/>
    </w:pPr>
  </w:style>
  <w:style w:type="character" w:styleId="a7">
    <w:name w:val="page number"/>
    <w:basedOn w:val="a4"/>
    <w:rsid w:val="00787627"/>
  </w:style>
  <w:style w:type="paragraph" w:styleId="a8">
    <w:name w:val="header"/>
    <w:basedOn w:val="a3"/>
    <w:rsid w:val="00787627"/>
    <w:pPr>
      <w:tabs>
        <w:tab w:val="center" w:pos="4844"/>
        <w:tab w:val="right" w:pos="9689"/>
      </w:tabs>
    </w:pPr>
  </w:style>
  <w:style w:type="paragraph" w:styleId="a9">
    <w:name w:val="footer"/>
    <w:basedOn w:val="a3"/>
    <w:link w:val="aa"/>
    <w:rsid w:val="00787627"/>
    <w:pPr>
      <w:tabs>
        <w:tab w:val="center" w:pos="4844"/>
        <w:tab w:val="right" w:pos="9689"/>
      </w:tabs>
    </w:pPr>
  </w:style>
  <w:style w:type="character" w:styleId="ab">
    <w:name w:val="Hyperlink"/>
    <w:basedOn w:val="a4"/>
    <w:rsid w:val="00787627"/>
    <w:rPr>
      <w:color w:val="000099"/>
      <w:u w:val="single"/>
    </w:rPr>
  </w:style>
  <w:style w:type="paragraph" w:customStyle="1" w:styleId="ConsNonformat">
    <w:name w:val="ConsNonformat"/>
    <w:rsid w:val="00787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5"/>
    <w:rsid w:val="0078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с отступом 3 Знак"/>
    <w:basedOn w:val="a4"/>
    <w:link w:val="3"/>
    <w:rsid w:val="00A35B01"/>
    <w:rPr>
      <w:sz w:val="24"/>
      <w:szCs w:val="24"/>
    </w:rPr>
  </w:style>
  <w:style w:type="paragraph" w:styleId="ad">
    <w:name w:val="List Paragraph"/>
    <w:basedOn w:val="a3"/>
    <w:uiPriority w:val="34"/>
    <w:qFormat/>
    <w:rsid w:val="007F3056"/>
    <w:pPr>
      <w:ind w:left="720"/>
      <w:contextualSpacing/>
    </w:pPr>
  </w:style>
  <w:style w:type="character" w:styleId="ae">
    <w:name w:val="Strong"/>
    <w:basedOn w:val="a4"/>
    <w:uiPriority w:val="22"/>
    <w:qFormat/>
    <w:rsid w:val="00442E2D"/>
    <w:rPr>
      <w:b/>
      <w:bCs/>
    </w:rPr>
  </w:style>
  <w:style w:type="paragraph" w:customStyle="1" w:styleId="a">
    <w:name w:val="Раздел"/>
    <w:basedOn w:val="af"/>
    <w:rsid w:val="00F32AFD"/>
    <w:pPr>
      <w:keepNext/>
      <w:numPr>
        <w:numId w:val="4"/>
      </w:numPr>
      <w:spacing w:before="240"/>
      <w:jc w:val="both"/>
    </w:pPr>
    <w:rPr>
      <w:rFonts w:ascii="Times New Roman" w:hAnsi="Times New Roman" w:cs="Courier New"/>
      <w:b/>
      <w:sz w:val="24"/>
      <w:szCs w:val="20"/>
    </w:rPr>
  </w:style>
  <w:style w:type="paragraph" w:customStyle="1" w:styleId="a0">
    <w:name w:val="Пункт"/>
    <w:basedOn w:val="af"/>
    <w:link w:val="af0"/>
    <w:rsid w:val="00F32AFD"/>
    <w:pPr>
      <w:numPr>
        <w:ilvl w:val="1"/>
        <w:numId w:val="4"/>
      </w:numPr>
      <w:tabs>
        <w:tab w:val="num" w:pos="927"/>
      </w:tabs>
      <w:spacing w:before="120"/>
      <w:ind w:left="927"/>
      <w:jc w:val="both"/>
    </w:pPr>
    <w:rPr>
      <w:rFonts w:ascii="Times New Roman" w:hAnsi="Times New Roman" w:cs="Courier New"/>
      <w:sz w:val="24"/>
      <w:szCs w:val="20"/>
    </w:rPr>
  </w:style>
  <w:style w:type="paragraph" w:customStyle="1" w:styleId="a1">
    <w:name w:val="Подпункт"/>
    <w:basedOn w:val="af"/>
    <w:link w:val="af1"/>
    <w:rsid w:val="00F32AFD"/>
    <w:pPr>
      <w:numPr>
        <w:ilvl w:val="2"/>
        <w:numId w:val="4"/>
      </w:numPr>
      <w:spacing w:before="120"/>
      <w:jc w:val="both"/>
    </w:pPr>
    <w:rPr>
      <w:rFonts w:ascii="Times New Roman" w:hAnsi="Times New Roman" w:cs="Courier New"/>
      <w:sz w:val="24"/>
      <w:szCs w:val="20"/>
    </w:rPr>
  </w:style>
  <w:style w:type="paragraph" w:customStyle="1" w:styleId="a2">
    <w:name w:val="Подподпункт"/>
    <w:basedOn w:val="af"/>
    <w:rsid w:val="00F32AFD"/>
    <w:pPr>
      <w:numPr>
        <w:ilvl w:val="3"/>
        <w:numId w:val="4"/>
      </w:numPr>
      <w:spacing w:before="12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Plain Text"/>
    <w:basedOn w:val="a3"/>
    <w:link w:val="af2"/>
    <w:uiPriority w:val="99"/>
    <w:semiHidden/>
    <w:unhideWhenUsed/>
    <w:rsid w:val="00F32AFD"/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4"/>
    <w:link w:val="af"/>
    <w:uiPriority w:val="99"/>
    <w:semiHidden/>
    <w:rsid w:val="00F32AFD"/>
    <w:rPr>
      <w:rFonts w:ascii="Consolas" w:hAnsi="Consolas" w:cs="Consolas"/>
      <w:sz w:val="21"/>
      <w:szCs w:val="21"/>
    </w:rPr>
  </w:style>
  <w:style w:type="paragraph" w:customStyle="1" w:styleId="af3">
    <w:name w:val="???????"/>
    <w:rsid w:val="00F32AFD"/>
    <w:rPr>
      <w:sz w:val="24"/>
    </w:rPr>
  </w:style>
  <w:style w:type="character" w:customStyle="1" w:styleId="af0">
    <w:name w:val="Пункт Знак"/>
    <w:link w:val="a0"/>
    <w:locked/>
    <w:rsid w:val="00F32AFD"/>
    <w:rPr>
      <w:rFonts w:cs="Courier New"/>
      <w:sz w:val="24"/>
    </w:rPr>
  </w:style>
  <w:style w:type="character" w:customStyle="1" w:styleId="af1">
    <w:name w:val="Подпункт Знак"/>
    <w:link w:val="a1"/>
    <w:locked/>
    <w:rsid w:val="00F32AFD"/>
    <w:rPr>
      <w:rFonts w:cs="Courier New"/>
      <w:sz w:val="24"/>
    </w:rPr>
  </w:style>
  <w:style w:type="paragraph" w:styleId="af4">
    <w:name w:val="Normal (Web)"/>
    <w:basedOn w:val="a3"/>
    <w:uiPriority w:val="99"/>
    <w:semiHidden/>
    <w:unhideWhenUsed/>
    <w:rsid w:val="00FD63D4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9A1FDD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4"/>
    <w:link w:val="a9"/>
    <w:rsid w:val="00390BB7"/>
    <w:rPr>
      <w:sz w:val="24"/>
      <w:szCs w:val="24"/>
    </w:rPr>
  </w:style>
  <w:style w:type="paragraph" w:styleId="af6">
    <w:name w:val="Balloon Text"/>
    <w:basedOn w:val="a3"/>
    <w:link w:val="af7"/>
    <w:uiPriority w:val="99"/>
    <w:semiHidden/>
    <w:unhideWhenUsed/>
    <w:rsid w:val="00B824E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4"/>
    <w:link w:val="af6"/>
    <w:uiPriority w:val="99"/>
    <w:semiHidden/>
    <w:rsid w:val="00B82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87627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">
    <w:name w:val="Body Text Indent 3"/>
    <w:basedOn w:val="a3"/>
    <w:link w:val="30"/>
    <w:rsid w:val="00787627"/>
    <w:pPr>
      <w:ind w:firstLine="709"/>
      <w:jc w:val="both"/>
    </w:pPr>
  </w:style>
  <w:style w:type="character" w:styleId="a7">
    <w:name w:val="page number"/>
    <w:basedOn w:val="a4"/>
    <w:rsid w:val="00787627"/>
  </w:style>
  <w:style w:type="paragraph" w:styleId="a8">
    <w:name w:val="header"/>
    <w:basedOn w:val="a3"/>
    <w:rsid w:val="00787627"/>
    <w:pPr>
      <w:tabs>
        <w:tab w:val="center" w:pos="4844"/>
        <w:tab w:val="right" w:pos="9689"/>
      </w:tabs>
    </w:pPr>
  </w:style>
  <w:style w:type="paragraph" w:styleId="a9">
    <w:name w:val="footer"/>
    <w:basedOn w:val="a3"/>
    <w:rsid w:val="00787627"/>
    <w:pPr>
      <w:tabs>
        <w:tab w:val="center" w:pos="4844"/>
        <w:tab w:val="right" w:pos="9689"/>
      </w:tabs>
    </w:pPr>
  </w:style>
  <w:style w:type="character" w:styleId="ab">
    <w:name w:val="Hyperlink"/>
    <w:basedOn w:val="a4"/>
    <w:rsid w:val="00787627"/>
    <w:rPr>
      <w:color w:val="000099"/>
      <w:u w:val="single"/>
    </w:rPr>
  </w:style>
  <w:style w:type="paragraph" w:customStyle="1" w:styleId="ConsNonformat">
    <w:name w:val="ConsNonformat"/>
    <w:rsid w:val="007876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5"/>
    <w:rsid w:val="0078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Основной текст с отступом 3 Знак"/>
    <w:basedOn w:val="a4"/>
    <w:link w:val="3"/>
    <w:rsid w:val="00A35B01"/>
    <w:rPr>
      <w:sz w:val="24"/>
      <w:szCs w:val="24"/>
    </w:rPr>
  </w:style>
  <w:style w:type="paragraph" w:styleId="ad">
    <w:name w:val="List Paragraph"/>
    <w:basedOn w:val="a3"/>
    <w:uiPriority w:val="34"/>
    <w:qFormat/>
    <w:rsid w:val="007F3056"/>
    <w:pPr>
      <w:ind w:left="720"/>
      <w:contextualSpacing/>
    </w:pPr>
  </w:style>
  <w:style w:type="character" w:styleId="ae">
    <w:name w:val="Strong"/>
    <w:basedOn w:val="a4"/>
    <w:uiPriority w:val="22"/>
    <w:qFormat/>
    <w:rsid w:val="00442E2D"/>
    <w:rPr>
      <w:b/>
      <w:bCs/>
    </w:rPr>
  </w:style>
  <w:style w:type="paragraph" w:customStyle="1" w:styleId="a">
    <w:name w:val="Раздел"/>
    <w:basedOn w:val="af"/>
    <w:rsid w:val="00F32AFD"/>
    <w:pPr>
      <w:keepNext/>
      <w:numPr>
        <w:numId w:val="4"/>
      </w:numPr>
      <w:spacing w:before="240"/>
      <w:jc w:val="both"/>
    </w:pPr>
    <w:rPr>
      <w:rFonts w:ascii="Times New Roman" w:hAnsi="Times New Roman" w:cs="Courier New"/>
      <w:b/>
      <w:sz w:val="24"/>
      <w:szCs w:val="20"/>
    </w:rPr>
  </w:style>
  <w:style w:type="paragraph" w:customStyle="1" w:styleId="a0">
    <w:name w:val="Пункт"/>
    <w:basedOn w:val="af"/>
    <w:link w:val="af0"/>
    <w:rsid w:val="00F32AFD"/>
    <w:pPr>
      <w:numPr>
        <w:ilvl w:val="1"/>
        <w:numId w:val="4"/>
      </w:numPr>
      <w:tabs>
        <w:tab w:val="num" w:pos="927"/>
      </w:tabs>
      <w:spacing w:before="120"/>
      <w:ind w:left="927"/>
      <w:jc w:val="both"/>
    </w:pPr>
    <w:rPr>
      <w:rFonts w:ascii="Times New Roman" w:hAnsi="Times New Roman" w:cs="Courier New"/>
      <w:sz w:val="24"/>
      <w:szCs w:val="20"/>
    </w:rPr>
  </w:style>
  <w:style w:type="paragraph" w:customStyle="1" w:styleId="a1">
    <w:name w:val="Подпункт"/>
    <w:basedOn w:val="af"/>
    <w:link w:val="af1"/>
    <w:rsid w:val="00F32AFD"/>
    <w:pPr>
      <w:numPr>
        <w:ilvl w:val="2"/>
        <w:numId w:val="4"/>
      </w:numPr>
      <w:spacing w:before="120"/>
      <w:jc w:val="both"/>
    </w:pPr>
    <w:rPr>
      <w:rFonts w:ascii="Times New Roman" w:hAnsi="Times New Roman" w:cs="Courier New"/>
      <w:sz w:val="24"/>
      <w:szCs w:val="20"/>
    </w:rPr>
  </w:style>
  <w:style w:type="paragraph" w:customStyle="1" w:styleId="a2">
    <w:name w:val="Подподпункт"/>
    <w:basedOn w:val="af"/>
    <w:rsid w:val="00F32AFD"/>
    <w:pPr>
      <w:numPr>
        <w:ilvl w:val="3"/>
        <w:numId w:val="4"/>
      </w:numPr>
      <w:spacing w:before="12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Plain Text"/>
    <w:basedOn w:val="a3"/>
    <w:link w:val="af2"/>
    <w:uiPriority w:val="99"/>
    <w:semiHidden/>
    <w:unhideWhenUsed/>
    <w:rsid w:val="00F32AFD"/>
    <w:rPr>
      <w:rFonts w:ascii="Consolas" w:hAnsi="Consolas" w:cs="Consolas"/>
      <w:sz w:val="21"/>
      <w:szCs w:val="21"/>
    </w:rPr>
  </w:style>
  <w:style w:type="character" w:customStyle="1" w:styleId="af2">
    <w:name w:val="Текст Знак"/>
    <w:basedOn w:val="a4"/>
    <w:link w:val="af"/>
    <w:uiPriority w:val="99"/>
    <w:semiHidden/>
    <w:rsid w:val="00F32AFD"/>
    <w:rPr>
      <w:rFonts w:ascii="Consolas" w:hAnsi="Consolas" w:cs="Consolas"/>
      <w:sz w:val="21"/>
      <w:szCs w:val="21"/>
    </w:rPr>
  </w:style>
  <w:style w:type="paragraph" w:customStyle="1" w:styleId="af3">
    <w:name w:val="???????"/>
    <w:rsid w:val="00F32AFD"/>
    <w:rPr>
      <w:sz w:val="24"/>
    </w:rPr>
  </w:style>
  <w:style w:type="character" w:customStyle="1" w:styleId="af0">
    <w:name w:val="Пункт Знак"/>
    <w:link w:val="a0"/>
    <w:locked/>
    <w:rsid w:val="00F32AFD"/>
    <w:rPr>
      <w:rFonts w:cs="Courier New"/>
      <w:sz w:val="24"/>
    </w:rPr>
  </w:style>
  <w:style w:type="character" w:customStyle="1" w:styleId="af1">
    <w:name w:val="Подпункт Знак"/>
    <w:link w:val="a1"/>
    <w:locked/>
    <w:rsid w:val="00F32AFD"/>
    <w:rPr>
      <w:rFonts w:cs="Courier New"/>
      <w:sz w:val="24"/>
    </w:rPr>
  </w:style>
  <w:style w:type="paragraph" w:styleId="af4">
    <w:name w:val="Normal (Web)"/>
    <w:basedOn w:val="a3"/>
    <w:uiPriority w:val="99"/>
    <w:semiHidden/>
    <w:unhideWhenUsed/>
    <w:rsid w:val="00FD63D4"/>
    <w:pPr>
      <w:spacing w:before="100" w:beforeAutospacing="1" w:after="100" w:afterAutospacing="1"/>
    </w:pPr>
  </w:style>
  <w:style w:type="paragraph" w:styleId="af5">
    <w:name w:val="No Spacing"/>
    <w:uiPriority w:val="1"/>
    <w:qFormat/>
    <w:rsid w:val="009A1FD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5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6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0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51478-6990-4F5C-897F-5BB27DBE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8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19118</CharactersWithSpaces>
  <SharedDoc>false</SharedDoc>
  <HLinks>
    <vt:vector size="6" baseType="variant">
      <vt:variant>
        <vt:i4>5242978</vt:i4>
      </vt:variant>
      <vt:variant>
        <vt:i4>0</vt:i4>
      </vt:variant>
      <vt:variant>
        <vt:i4>0</vt:i4>
      </vt:variant>
      <vt:variant>
        <vt:i4>5</vt:i4>
      </vt:variant>
      <vt:variant>
        <vt:lpwstr>mailto:TrukhanenkoAK@mail.ru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Пользователь Windows</cp:lastModifiedBy>
  <cp:revision>253</cp:revision>
  <cp:lastPrinted>2016-02-19T14:35:00Z</cp:lastPrinted>
  <dcterms:created xsi:type="dcterms:W3CDTF">2016-02-17T14:25:00Z</dcterms:created>
  <dcterms:modified xsi:type="dcterms:W3CDTF">2017-11-03T08:10:00Z</dcterms:modified>
</cp:coreProperties>
</file>